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7D" w:rsidRDefault="00523437" w:rsidP="006B0D7D">
      <w:pPr>
        <w:tabs>
          <w:tab w:val="left" w:pos="284"/>
        </w:tabs>
        <w:spacing w:after="0" w:line="240" w:lineRule="auto"/>
        <w:jc w:val="center"/>
        <w:rPr>
          <w:rFonts w:ascii="Arial" w:hAnsi="Arial" w:cs="Arial"/>
          <w:b/>
          <w:u w:val="single"/>
          <w:lang w:val="mn-MN"/>
        </w:rPr>
      </w:pPr>
      <w:r w:rsidRPr="00523437">
        <w:rPr>
          <w:rFonts w:ascii="Arial" w:hAnsi="Arial" w:cs="Arial"/>
          <w:b/>
          <w:u w:val="single"/>
          <w:lang w:val="mn-MN"/>
        </w:rPr>
        <w:t>БАЙГАЛЬ ОРЧИН, НОГООН ХӨГЖЛИЙН САЙД БОЛОН ГОВЬ-АЛТАЙ АЙМГИЙН</w:t>
      </w:r>
      <w:r w:rsidR="000B02E7">
        <w:rPr>
          <w:rFonts w:ascii="Arial" w:hAnsi="Arial" w:cs="Arial"/>
          <w:b/>
          <w:u w:val="single"/>
        </w:rPr>
        <w:t xml:space="preserve"> </w:t>
      </w:r>
      <w:r w:rsidRPr="00523437">
        <w:rPr>
          <w:rFonts w:ascii="Arial" w:hAnsi="Arial" w:cs="Arial"/>
          <w:b/>
          <w:u w:val="single"/>
          <w:lang w:val="mn-MN"/>
        </w:rPr>
        <w:t>ЗАСАГ ДАРГЫН ХООРОНД БАЙГАЛЬ ОРЧИН, НОГООН ХӨГЖЛИЙН БОДЛОГЫГ</w:t>
      </w:r>
      <w:r w:rsidR="00A5179B">
        <w:rPr>
          <w:rFonts w:ascii="Arial" w:hAnsi="Arial" w:cs="Arial"/>
          <w:b/>
          <w:u w:val="single"/>
          <w:lang w:val="mn-MN"/>
        </w:rPr>
        <w:t xml:space="preserve"> </w:t>
      </w:r>
      <w:r w:rsidRPr="00523437">
        <w:rPr>
          <w:rFonts w:ascii="Arial" w:hAnsi="Arial" w:cs="Arial"/>
          <w:b/>
          <w:u w:val="single"/>
          <w:lang w:val="mn-MN"/>
        </w:rPr>
        <w:t xml:space="preserve">ОРОН НУТАГТ ХЭРЭГЖҮҮЛЭХ  </w:t>
      </w:r>
      <w:r w:rsidR="00A5179B">
        <w:rPr>
          <w:rFonts w:ascii="Arial" w:hAnsi="Arial" w:cs="Arial"/>
          <w:b/>
          <w:u w:val="single"/>
        </w:rPr>
        <w:t>ГЭРЭЭНИЙ</w:t>
      </w:r>
      <w:r w:rsidR="00F673CD" w:rsidRPr="00523437">
        <w:rPr>
          <w:rFonts w:ascii="Arial" w:hAnsi="Arial" w:cs="Arial"/>
          <w:b/>
          <w:u w:val="single"/>
          <w:lang w:val="mn-MN"/>
        </w:rPr>
        <w:t xml:space="preserve"> </w:t>
      </w:r>
      <w:r w:rsidR="00F673CD" w:rsidRPr="00523437">
        <w:rPr>
          <w:rFonts w:ascii="Arial" w:hAnsi="Arial" w:cs="Arial"/>
          <w:b/>
          <w:u w:val="single"/>
        </w:rPr>
        <w:t>БИЕЛЭЛТ</w:t>
      </w:r>
      <w:r w:rsidR="00A5179B">
        <w:rPr>
          <w:rFonts w:ascii="Arial" w:hAnsi="Arial" w:cs="Arial"/>
          <w:b/>
          <w:u w:val="single"/>
          <w:lang w:val="mn-MN"/>
        </w:rPr>
        <w:t xml:space="preserve"> </w:t>
      </w:r>
    </w:p>
    <w:p w:rsidR="00F673CD" w:rsidRPr="00A5179B" w:rsidRDefault="00A5179B" w:rsidP="006B0D7D">
      <w:pPr>
        <w:tabs>
          <w:tab w:val="left" w:pos="284"/>
        </w:tabs>
        <w:spacing w:after="0" w:line="240" w:lineRule="auto"/>
        <w:jc w:val="center"/>
        <w:rPr>
          <w:rFonts w:ascii="Arial" w:hAnsi="Arial" w:cs="Arial"/>
          <w:b/>
          <w:u w:val="single"/>
          <w:lang w:val="mn-MN"/>
        </w:rPr>
      </w:pPr>
      <w:r>
        <w:rPr>
          <w:rFonts w:ascii="Arial" w:hAnsi="Arial" w:cs="Arial"/>
          <w:b/>
          <w:u w:val="single"/>
          <w:lang w:val="mn-MN"/>
        </w:rPr>
        <w:t xml:space="preserve">/ </w:t>
      </w:r>
      <w:r w:rsidR="00627061">
        <w:rPr>
          <w:rFonts w:ascii="Arial" w:hAnsi="Arial" w:cs="Arial"/>
          <w:b/>
          <w:u w:val="single"/>
          <w:lang w:val="mn-MN"/>
        </w:rPr>
        <w:t xml:space="preserve">2014 ОНЫ </w:t>
      </w:r>
      <w:r>
        <w:rPr>
          <w:rFonts w:ascii="Arial" w:hAnsi="Arial" w:cs="Arial"/>
          <w:b/>
          <w:u w:val="single"/>
          <w:lang w:val="mn-MN"/>
        </w:rPr>
        <w:t>5 САРЫН 10-НЫ БАЙДЛААР/</w:t>
      </w:r>
    </w:p>
    <w:p w:rsidR="00F673CD" w:rsidRDefault="00F673CD" w:rsidP="006C6954">
      <w:pPr>
        <w:tabs>
          <w:tab w:val="left" w:pos="284"/>
        </w:tabs>
        <w:spacing w:line="240" w:lineRule="auto"/>
        <w:jc w:val="right"/>
        <w:rPr>
          <w:rFonts w:ascii="Arial" w:hAnsi="Arial" w:cs="Arial"/>
          <w:i/>
          <w:lang w:val="mn-MN"/>
        </w:rPr>
      </w:pPr>
      <w:r>
        <w:rPr>
          <w:rFonts w:ascii="Arial" w:hAnsi="Arial" w:cs="Arial"/>
          <w:i/>
          <w:lang w:val="mn-MN"/>
        </w:rPr>
        <w:t>Хавсралт 1</w:t>
      </w:r>
    </w:p>
    <w:tbl>
      <w:tblPr>
        <w:tblW w:w="14242" w:type="dxa"/>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006"/>
        <w:gridCol w:w="1236"/>
        <w:gridCol w:w="7440"/>
        <w:gridCol w:w="850"/>
      </w:tblGrid>
      <w:tr w:rsidR="00F673CD" w:rsidRPr="00667B48" w:rsidTr="000C0C1E">
        <w:trPr>
          <w:trHeight w:val="616"/>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673CD" w:rsidRPr="00667B48" w:rsidRDefault="00F673CD" w:rsidP="006C6954">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F673CD" w:rsidRPr="00667B48" w:rsidRDefault="00F673CD" w:rsidP="006C6954">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Төсөл арга хэмжээ</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F673CD" w:rsidRPr="00667B48" w:rsidRDefault="00F673CD" w:rsidP="006C6954">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Тоо хэмжээ</w:t>
            </w:r>
          </w:p>
        </w:tc>
        <w:tc>
          <w:tcPr>
            <w:tcW w:w="7440" w:type="dxa"/>
            <w:tcBorders>
              <w:top w:val="single" w:sz="4" w:space="0" w:color="000000"/>
              <w:left w:val="single" w:sz="4" w:space="0" w:color="000000"/>
              <w:bottom w:val="single" w:sz="4" w:space="0" w:color="000000"/>
              <w:right w:val="single" w:sz="4" w:space="0" w:color="000000"/>
            </w:tcBorders>
            <w:vAlign w:val="center"/>
            <w:hideMark/>
          </w:tcPr>
          <w:p w:rsidR="00F673CD" w:rsidRPr="00667B48" w:rsidRDefault="00F673CD" w:rsidP="006C6954">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Хэрэгжилт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673CD" w:rsidRPr="00667B48" w:rsidRDefault="00F673CD" w:rsidP="006C6954">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Хувь</w:t>
            </w:r>
          </w:p>
        </w:tc>
      </w:tr>
      <w:tr w:rsidR="00F673CD" w:rsidRPr="00667B48" w:rsidTr="000C0C1E">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F673CD" w:rsidRPr="00667B48" w:rsidRDefault="00F673CD" w:rsidP="006C6954">
            <w:pPr>
              <w:tabs>
                <w:tab w:val="left" w:pos="284"/>
              </w:tabs>
              <w:spacing w:line="240" w:lineRule="auto"/>
              <w:jc w:val="right"/>
              <w:rPr>
                <w:rFonts w:ascii="Arial" w:eastAsia="Times New Roman" w:hAnsi="Arial" w:cs="Arial"/>
                <w:sz w:val="24"/>
                <w:szCs w:val="24"/>
                <w:lang w:val="mn-MN"/>
              </w:rPr>
            </w:pPr>
            <w:r w:rsidRPr="00667B48">
              <w:rPr>
                <w:rFonts w:ascii="Arial" w:hAnsi="Arial" w:cs="Arial"/>
                <w:sz w:val="24"/>
                <w:szCs w:val="24"/>
                <w:lang w:val="mn-MN"/>
              </w:rPr>
              <w:t>1</w:t>
            </w:r>
          </w:p>
        </w:tc>
        <w:tc>
          <w:tcPr>
            <w:tcW w:w="4006" w:type="dxa"/>
            <w:tcBorders>
              <w:top w:val="single" w:sz="4" w:space="0" w:color="000000"/>
              <w:left w:val="single" w:sz="4" w:space="0" w:color="000000"/>
              <w:bottom w:val="single" w:sz="4" w:space="0" w:color="000000"/>
              <w:right w:val="single" w:sz="4" w:space="0" w:color="000000"/>
            </w:tcBorders>
            <w:hideMark/>
          </w:tcPr>
          <w:p w:rsidR="00F673CD" w:rsidRPr="00667B48" w:rsidRDefault="00F673CD" w:rsidP="006C6954">
            <w:pPr>
              <w:tabs>
                <w:tab w:val="left" w:pos="284"/>
              </w:tabs>
              <w:spacing w:line="240" w:lineRule="auto"/>
              <w:jc w:val="both"/>
              <w:rPr>
                <w:rFonts w:ascii="Arial" w:eastAsia="Times New Roman" w:hAnsi="Arial" w:cs="Arial"/>
                <w:noProof/>
                <w:sz w:val="24"/>
                <w:szCs w:val="24"/>
                <w:lang w:val="mn-MN"/>
              </w:rPr>
            </w:pPr>
            <w:r w:rsidRPr="00667B48">
              <w:rPr>
                <w:rFonts w:ascii="Arial" w:hAnsi="Arial" w:cs="Arial"/>
                <w:sz w:val="24"/>
                <w:szCs w:val="24"/>
                <w:lang w:val="mn-MN"/>
              </w:rPr>
              <w:t>Булаг шандны эх тохижуулах хаших</w:t>
            </w:r>
          </w:p>
        </w:tc>
        <w:tc>
          <w:tcPr>
            <w:tcW w:w="1236" w:type="dxa"/>
            <w:tcBorders>
              <w:top w:val="single" w:sz="4" w:space="0" w:color="000000"/>
              <w:left w:val="single" w:sz="4" w:space="0" w:color="000000"/>
              <w:bottom w:val="single" w:sz="4" w:space="0" w:color="000000"/>
              <w:right w:val="single" w:sz="4" w:space="0" w:color="000000"/>
            </w:tcBorders>
            <w:hideMark/>
          </w:tcPr>
          <w:p w:rsidR="00F673CD" w:rsidRPr="00667B48" w:rsidRDefault="00F673CD" w:rsidP="006C6954">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5 ш</w:t>
            </w:r>
          </w:p>
        </w:tc>
        <w:tc>
          <w:tcPr>
            <w:tcW w:w="7440" w:type="dxa"/>
            <w:tcBorders>
              <w:top w:val="single" w:sz="4" w:space="0" w:color="000000"/>
              <w:left w:val="single" w:sz="4" w:space="0" w:color="000000"/>
              <w:bottom w:val="single" w:sz="4" w:space="0" w:color="000000"/>
              <w:right w:val="single" w:sz="4" w:space="0" w:color="000000"/>
            </w:tcBorders>
            <w:hideMark/>
          </w:tcPr>
          <w:p w:rsidR="00C8547C" w:rsidRPr="00667B48" w:rsidRDefault="00C8547C" w:rsidP="006C6954">
            <w:pPr>
              <w:pStyle w:val="NoSpacing"/>
              <w:jc w:val="both"/>
              <w:rPr>
                <w:rFonts w:ascii="Arial" w:hAnsi="Arial" w:cs="Arial"/>
                <w:sz w:val="24"/>
                <w:szCs w:val="24"/>
                <w:lang w:val="mn-MN"/>
              </w:rPr>
            </w:pPr>
            <w:r w:rsidRPr="00667B48">
              <w:rPr>
                <w:rFonts w:ascii="Arial" w:hAnsi="Arial" w:cs="Arial"/>
                <w:sz w:val="24"/>
                <w:szCs w:val="24"/>
                <w:lang w:val="mn-MN"/>
              </w:rPr>
              <w:t>С</w:t>
            </w:r>
            <w:r w:rsidR="00F673CD" w:rsidRPr="00667B48">
              <w:rPr>
                <w:rFonts w:ascii="Arial" w:hAnsi="Arial" w:cs="Arial"/>
                <w:sz w:val="24"/>
                <w:szCs w:val="24"/>
                <w:lang w:val="mn-MN"/>
              </w:rPr>
              <w:t>умдаас хашиж хамгаалах нэн шаардл</w:t>
            </w:r>
            <w:r w:rsidR="00413BC3">
              <w:rPr>
                <w:rFonts w:ascii="Arial" w:hAnsi="Arial" w:cs="Arial"/>
                <w:sz w:val="24"/>
                <w:szCs w:val="24"/>
                <w:lang w:val="mn-MN"/>
              </w:rPr>
              <w:t xml:space="preserve">агатай булгийн судалгаа авч </w:t>
            </w:r>
            <w:r w:rsidR="00F673CD" w:rsidRPr="00667B48">
              <w:rPr>
                <w:rFonts w:ascii="Arial" w:hAnsi="Arial" w:cs="Arial"/>
                <w:sz w:val="24"/>
                <w:szCs w:val="24"/>
                <w:lang w:val="mn-MN"/>
              </w:rPr>
              <w:t>15 сумын 31 бу</w:t>
            </w:r>
            <w:r w:rsidR="00222AE7">
              <w:rPr>
                <w:rFonts w:ascii="Arial" w:hAnsi="Arial" w:cs="Arial"/>
                <w:sz w:val="24"/>
                <w:szCs w:val="24"/>
                <w:lang w:val="mn-MN"/>
              </w:rPr>
              <w:t xml:space="preserve">лгийн судалгаа ирснээс </w:t>
            </w:r>
            <w:r w:rsidR="00F673CD" w:rsidRPr="00667B48">
              <w:rPr>
                <w:rFonts w:ascii="Arial" w:hAnsi="Arial" w:cs="Arial"/>
                <w:sz w:val="24"/>
                <w:szCs w:val="24"/>
                <w:lang w:val="mn-MN"/>
              </w:rPr>
              <w:t xml:space="preserve"> Дарви сумын </w:t>
            </w:r>
            <w:r w:rsidRPr="00667B48">
              <w:rPr>
                <w:rFonts w:ascii="Arial" w:hAnsi="Arial" w:cs="Arial"/>
                <w:sz w:val="24"/>
                <w:szCs w:val="24"/>
                <w:lang w:val="mn-MN"/>
              </w:rPr>
              <w:t>4  дүгээр багийн  Майхны эхний булаг</w:t>
            </w:r>
            <w:r w:rsidR="00F673CD" w:rsidRPr="00667B48">
              <w:rPr>
                <w:rFonts w:ascii="Arial" w:hAnsi="Arial" w:cs="Arial"/>
                <w:sz w:val="24"/>
                <w:szCs w:val="24"/>
                <w:lang w:val="mn-MN"/>
              </w:rPr>
              <w:t>, Бигэр сумын 1 дүгээр баг Гозгорын булгийн эх, Тайшир сумын Хуримт баг Хуримтын эх булаг, Жаргалан сум Тээл баг Шонхорын булаг</w:t>
            </w:r>
            <w:r w:rsidR="00413BC3">
              <w:rPr>
                <w:rFonts w:ascii="Arial" w:hAnsi="Arial" w:cs="Arial"/>
                <w:sz w:val="24"/>
                <w:szCs w:val="24"/>
                <w:lang w:val="mn-MN"/>
              </w:rPr>
              <w:t xml:space="preserve">, Чандмань сумын Өлзий булаг багийн </w:t>
            </w:r>
            <w:r w:rsidR="00F673CD" w:rsidRPr="00667B48">
              <w:rPr>
                <w:rFonts w:ascii="Arial" w:hAnsi="Arial" w:cs="Arial"/>
                <w:sz w:val="24"/>
                <w:szCs w:val="24"/>
                <w:lang w:val="mn-MN"/>
              </w:rPr>
              <w:t>Талын ша</w:t>
            </w:r>
            <w:r w:rsidRPr="00667B48">
              <w:rPr>
                <w:rFonts w:ascii="Arial" w:hAnsi="Arial" w:cs="Arial"/>
                <w:sz w:val="24"/>
                <w:szCs w:val="24"/>
                <w:lang w:val="mn-MN"/>
              </w:rPr>
              <w:t>нд булгийг хамгаал</w:t>
            </w:r>
            <w:r w:rsidR="006E6051">
              <w:rPr>
                <w:rFonts w:ascii="Arial" w:hAnsi="Arial" w:cs="Arial"/>
                <w:sz w:val="24"/>
                <w:szCs w:val="24"/>
                <w:lang w:val="mn-MN"/>
              </w:rPr>
              <w:t>а</w:t>
            </w:r>
            <w:r w:rsidRPr="00667B48">
              <w:rPr>
                <w:rFonts w:ascii="Arial" w:hAnsi="Arial" w:cs="Arial"/>
                <w:sz w:val="24"/>
                <w:szCs w:val="24"/>
                <w:lang w:val="mn-MN"/>
              </w:rPr>
              <w:t>хаар шийд</w:t>
            </w:r>
            <w:r w:rsidR="00D96BB0">
              <w:rPr>
                <w:rFonts w:ascii="Arial" w:hAnsi="Arial" w:cs="Arial"/>
                <w:sz w:val="24"/>
                <w:szCs w:val="24"/>
                <w:lang w:val="mn-MN"/>
              </w:rPr>
              <w:t>в</w:t>
            </w:r>
            <w:r w:rsidRPr="00667B48">
              <w:rPr>
                <w:rFonts w:ascii="Arial" w:hAnsi="Arial" w:cs="Arial"/>
                <w:sz w:val="24"/>
                <w:szCs w:val="24"/>
                <w:lang w:val="mn-MN"/>
              </w:rPr>
              <w:t>эрлэн аж ахуй нэгж, төрийн бус байгууллага, байгаль хамгаалах нөхөрлөл, малчны бүлгүүдийг хамруулан</w:t>
            </w:r>
            <w:r w:rsidR="00413BC3">
              <w:rPr>
                <w:rFonts w:ascii="Arial" w:hAnsi="Arial" w:cs="Arial"/>
                <w:sz w:val="24"/>
                <w:szCs w:val="24"/>
                <w:lang w:val="mn-MN"/>
              </w:rPr>
              <w:t xml:space="preserve"> төслийг хүлээн авсан.</w:t>
            </w:r>
          </w:p>
          <w:p w:rsidR="00F673CD" w:rsidRPr="00667B48" w:rsidRDefault="00C8547C" w:rsidP="00AF4497">
            <w:pPr>
              <w:pStyle w:val="NoSpacing"/>
              <w:jc w:val="both"/>
              <w:rPr>
                <w:rFonts w:ascii="Arial" w:hAnsi="Arial" w:cs="Arial"/>
                <w:sz w:val="24"/>
                <w:szCs w:val="24"/>
                <w:lang w:val="mn-MN"/>
              </w:rPr>
            </w:pPr>
            <w:r w:rsidRPr="00667B48">
              <w:rPr>
                <w:rFonts w:ascii="Arial" w:hAnsi="Arial" w:cs="Arial"/>
                <w:sz w:val="24"/>
                <w:szCs w:val="24"/>
                <w:lang w:val="mn-MN"/>
              </w:rPr>
              <w:t>Газрын даргын А/10 тоот тушаалаар томилогдсон ажлын хэсэг булаг хамгаалахаар ирүүлсэн 9 төслөөс сонгон шалгаруулж Дарив сум</w:t>
            </w:r>
            <w:r w:rsidR="00413BC3">
              <w:rPr>
                <w:rFonts w:ascii="Arial" w:hAnsi="Arial" w:cs="Arial"/>
                <w:sz w:val="24"/>
                <w:szCs w:val="24"/>
                <w:lang w:val="mn-MN"/>
              </w:rPr>
              <w:t>ын “Баянбургас” нөхөрлөлийн Хамгаалагдсан булаг</w:t>
            </w:r>
            <w:r w:rsidRPr="00667B48">
              <w:rPr>
                <w:rFonts w:ascii="Arial" w:hAnsi="Arial" w:cs="Arial"/>
                <w:sz w:val="24"/>
                <w:szCs w:val="24"/>
                <w:lang w:val="mn-MN"/>
              </w:rPr>
              <w:t xml:space="preserve"> төсөл, Бигэр сум</w:t>
            </w:r>
            <w:r w:rsidR="00413BC3">
              <w:rPr>
                <w:rFonts w:ascii="Arial" w:hAnsi="Arial" w:cs="Arial"/>
                <w:sz w:val="24"/>
                <w:szCs w:val="24"/>
                <w:lang w:val="mn-MN"/>
              </w:rPr>
              <w:t>ын</w:t>
            </w:r>
            <w:r w:rsidRPr="00667B48">
              <w:rPr>
                <w:rFonts w:ascii="Arial" w:hAnsi="Arial" w:cs="Arial"/>
                <w:sz w:val="24"/>
                <w:szCs w:val="24"/>
                <w:lang w:val="mn-MN"/>
              </w:rPr>
              <w:t xml:space="preserve"> “Гозгорынхон” малчны бүлгийн “Гозгорын булаг” төсөл, Тайшир сум</w:t>
            </w:r>
            <w:r w:rsidR="00AE4F4B">
              <w:rPr>
                <w:rFonts w:ascii="Arial" w:hAnsi="Arial" w:cs="Arial"/>
                <w:sz w:val="24"/>
                <w:szCs w:val="24"/>
                <w:lang w:val="mn-MN"/>
              </w:rPr>
              <w:t xml:space="preserve">ын “Номгон” </w:t>
            </w:r>
            <w:r w:rsidRPr="00667B48">
              <w:rPr>
                <w:rFonts w:ascii="Arial" w:hAnsi="Arial" w:cs="Arial"/>
                <w:sz w:val="24"/>
                <w:szCs w:val="24"/>
                <w:lang w:val="mn-MN"/>
              </w:rPr>
              <w:t>нөхөрлөлийн  “Хуримт” төсөл, Жаргалан сум</w:t>
            </w:r>
            <w:r w:rsidR="00AE4F4B">
              <w:rPr>
                <w:rFonts w:ascii="Arial" w:hAnsi="Arial" w:cs="Arial"/>
                <w:sz w:val="24"/>
                <w:szCs w:val="24"/>
                <w:lang w:val="mn-MN"/>
              </w:rPr>
              <w:t>ын</w:t>
            </w:r>
            <w:r w:rsidRPr="00667B48">
              <w:rPr>
                <w:rFonts w:ascii="Arial" w:hAnsi="Arial" w:cs="Arial"/>
                <w:sz w:val="24"/>
                <w:szCs w:val="24"/>
                <w:lang w:val="mn-MN"/>
              </w:rPr>
              <w:t xml:space="preserve"> “Зөв эргүүлэг” малчдын холбоо төрийн бус байгууллагын “Шонхорын булгийн эхийг хамгаалах” төсөл, Чандмань сум</w:t>
            </w:r>
            <w:r w:rsidR="00AE4F4B">
              <w:rPr>
                <w:rFonts w:ascii="Arial" w:hAnsi="Arial" w:cs="Arial"/>
                <w:sz w:val="24"/>
                <w:szCs w:val="24"/>
                <w:lang w:val="mn-MN"/>
              </w:rPr>
              <w:t>ын</w:t>
            </w:r>
            <w:r w:rsidRPr="00667B48">
              <w:rPr>
                <w:rFonts w:ascii="Arial" w:hAnsi="Arial" w:cs="Arial"/>
                <w:sz w:val="24"/>
                <w:szCs w:val="24"/>
                <w:lang w:val="mn-MN"/>
              </w:rPr>
              <w:t xml:space="preserve">  “Булгийн эх” бүлгийн “Голын эхний усны хамгаалалт” төслүү</w:t>
            </w:r>
            <w:r w:rsidR="00AE4F4B">
              <w:rPr>
                <w:rFonts w:ascii="Arial" w:hAnsi="Arial" w:cs="Arial"/>
                <w:sz w:val="24"/>
                <w:szCs w:val="24"/>
                <w:lang w:val="mn-MN"/>
              </w:rPr>
              <w:t>дийг шалгаруулан гэрээ байгуулан</w:t>
            </w:r>
            <w:r w:rsidR="00150B80">
              <w:rPr>
                <w:rFonts w:ascii="Arial" w:hAnsi="Arial" w:cs="Arial"/>
                <w:sz w:val="24"/>
                <w:szCs w:val="24"/>
              </w:rPr>
              <w:t xml:space="preserve"> </w:t>
            </w:r>
            <w:r w:rsidR="00150B80">
              <w:rPr>
                <w:rFonts w:ascii="Arial" w:hAnsi="Arial" w:cs="Arial"/>
                <w:sz w:val="24"/>
                <w:szCs w:val="24"/>
                <w:lang w:val="mn-MN"/>
              </w:rPr>
              <w:t>урь</w:t>
            </w:r>
            <w:r w:rsidR="00467601">
              <w:rPr>
                <w:rFonts w:ascii="Arial" w:hAnsi="Arial" w:cs="Arial"/>
                <w:sz w:val="24"/>
                <w:szCs w:val="24"/>
                <w:lang w:val="mn-MN"/>
              </w:rPr>
              <w:t>дчилгаа санхүүжилт</w:t>
            </w:r>
            <w:r w:rsidR="00AF4497">
              <w:rPr>
                <w:rFonts w:ascii="Arial" w:hAnsi="Arial" w:cs="Arial"/>
                <w:sz w:val="24"/>
                <w:szCs w:val="24"/>
                <w:lang w:val="mn-MN"/>
              </w:rPr>
              <w:t xml:space="preserve"> болох </w:t>
            </w:r>
            <w:r w:rsidRPr="00667B48">
              <w:rPr>
                <w:rFonts w:ascii="Arial" w:hAnsi="Arial" w:cs="Arial"/>
                <w:sz w:val="24"/>
                <w:szCs w:val="24"/>
                <w:lang w:val="mn-MN"/>
              </w:rPr>
              <w:t>5</w:t>
            </w:r>
            <w:r w:rsidR="00F51E88">
              <w:rPr>
                <w:rFonts w:ascii="Arial" w:hAnsi="Arial" w:cs="Arial"/>
                <w:sz w:val="24"/>
                <w:szCs w:val="24"/>
                <w:lang w:val="mn-MN"/>
              </w:rPr>
              <w:t xml:space="preserve"> сая төгрөг</w:t>
            </w:r>
            <w:r w:rsidRPr="00667B48">
              <w:rPr>
                <w:rFonts w:ascii="Arial" w:hAnsi="Arial" w:cs="Arial"/>
                <w:sz w:val="24"/>
                <w:szCs w:val="24"/>
                <w:lang w:val="mn-MN"/>
              </w:rPr>
              <w:t xml:space="preserve"> олг</w:t>
            </w:r>
            <w:r w:rsidR="00222AE7">
              <w:rPr>
                <w:rFonts w:ascii="Arial" w:hAnsi="Arial" w:cs="Arial"/>
                <w:sz w:val="24"/>
                <w:szCs w:val="24"/>
                <w:lang w:val="mn-MN"/>
              </w:rPr>
              <w:t>оод байна.</w:t>
            </w:r>
          </w:p>
        </w:tc>
        <w:tc>
          <w:tcPr>
            <w:tcW w:w="850" w:type="dxa"/>
            <w:tcBorders>
              <w:top w:val="single" w:sz="4" w:space="0" w:color="000000"/>
              <w:left w:val="single" w:sz="4" w:space="0" w:color="000000"/>
              <w:bottom w:val="single" w:sz="4" w:space="0" w:color="000000"/>
              <w:right w:val="single" w:sz="4" w:space="0" w:color="000000"/>
            </w:tcBorders>
            <w:hideMark/>
          </w:tcPr>
          <w:p w:rsidR="00F673CD" w:rsidRPr="00667B48" w:rsidRDefault="00F22E9F" w:rsidP="006C6954">
            <w:pPr>
              <w:tabs>
                <w:tab w:val="left" w:pos="284"/>
              </w:tabs>
              <w:spacing w:line="240" w:lineRule="auto"/>
              <w:jc w:val="center"/>
              <w:rPr>
                <w:rFonts w:ascii="Arial" w:eastAsia="Times New Roman" w:hAnsi="Arial" w:cs="Arial"/>
                <w:sz w:val="24"/>
                <w:szCs w:val="24"/>
              </w:rPr>
            </w:pPr>
            <w:r w:rsidRPr="00667B48">
              <w:rPr>
                <w:rFonts w:ascii="Arial" w:hAnsi="Arial" w:cs="Arial"/>
                <w:sz w:val="24"/>
                <w:szCs w:val="24"/>
                <w:lang w:val="mn-MN"/>
              </w:rPr>
              <w:t>7</w:t>
            </w:r>
            <w:r w:rsidR="00F673CD" w:rsidRPr="00667B48">
              <w:rPr>
                <w:rFonts w:ascii="Arial" w:hAnsi="Arial" w:cs="Arial"/>
                <w:sz w:val="24"/>
                <w:szCs w:val="24"/>
              </w:rPr>
              <w:t>0</w:t>
            </w:r>
          </w:p>
        </w:tc>
      </w:tr>
      <w:tr w:rsidR="00693B58" w:rsidRPr="00667B48" w:rsidTr="000C0C1E">
        <w:trPr>
          <w:trHeight w:val="699"/>
          <w:jc w:val="center"/>
        </w:trPr>
        <w:tc>
          <w:tcPr>
            <w:tcW w:w="710" w:type="dxa"/>
            <w:tcBorders>
              <w:top w:val="single" w:sz="4" w:space="0" w:color="000000"/>
              <w:left w:val="single" w:sz="4" w:space="0" w:color="000000"/>
              <w:bottom w:val="single" w:sz="4" w:space="0" w:color="000000"/>
              <w:right w:val="single" w:sz="4" w:space="0" w:color="000000"/>
            </w:tcBorders>
            <w:hideMark/>
          </w:tcPr>
          <w:p w:rsidR="00693B58" w:rsidRDefault="00693B58" w:rsidP="006C6954">
            <w:pPr>
              <w:tabs>
                <w:tab w:val="left" w:pos="284"/>
              </w:tabs>
              <w:spacing w:line="240" w:lineRule="auto"/>
              <w:jc w:val="right"/>
              <w:rPr>
                <w:rFonts w:ascii="Arial" w:hAnsi="Arial" w:cs="Arial"/>
                <w:sz w:val="24"/>
                <w:szCs w:val="24"/>
                <w:lang w:val="mn-MN"/>
              </w:rPr>
            </w:pPr>
          </w:p>
          <w:p w:rsidR="00693B58" w:rsidRPr="00667B48" w:rsidRDefault="00693B58"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t>2</w:t>
            </w:r>
          </w:p>
        </w:tc>
        <w:tc>
          <w:tcPr>
            <w:tcW w:w="4006" w:type="dxa"/>
            <w:tcBorders>
              <w:top w:val="single" w:sz="4" w:space="0" w:color="000000"/>
              <w:left w:val="single" w:sz="4" w:space="0" w:color="000000"/>
              <w:bottom w:val="single" w:sz="4" w:space="0" w:color="000000"/>
              <w:right w:val="single" w:sz="4" w:space="0" w:color="000000"/>
            </w:tcBorders>
            <w:hideMark/>
          </w:tcPr>
          <w:p w:rsidR="00693B58" w:rsidRPr="00667B48" w:rsidRDefault="00693B58" w:rsidP="006C6954">
            <w:pPr>
              <w:tabs>
                <w:tab w:val="left" w:pos="284"/>
              </w:tabs>
              <w:spacing w:line="240" w:lineRule="auto"/>
              <w:jc w:val="both"/>
              <w:rPr>
                <w:rFonts w:ascii="Arial" w:hAnsi="Arial" w:cs="Arial"/>
                <w:sz w:val="24"/>
                <w:szCs w:val="24"/>
                <w:lang w:val="mn-MN"/>
              </w:rPr>
            </w:pPr>
            <w:r>
              <w:rPr>
                <w:rFonts w:ascii="Arial" w:hAnsi="Arial" w:cs="Arial"/>
                <w:sz w:val="24"/>
                <w:szCs w:val="24"/>
                <w:lang w:val="mn-MN"/>
              </w:rPr>
              <w:t>Ойн, зурвас төгөл байгуулах</w:t>
            </w:r>
          </w:p>
        </w:tc>
        <w:tc>
          <w:tcPr>
            <w:tcW w:w="1236" w:type="dxa"/>
            <w:tcBorders>
              <w:top w:val="single" w:sz="4" w:space="0" w:color="000000"/>
              <w:left w:val="single" w:sz="4" w:space="0" w:color="000000"/>
              <w:bottom w:val="single" w:sz="4" w:space="0" w:color="000000"/>
              <w:right w:val="single" w:sz="4" w:space="0" w:color="000000"/>
            </w:tcBorders>
            <w:hideMark/>
          </w:tcPr>
          <w:p w:rsidR="00693B58" w:rsidRPr="00667B48" w:rsidRDefault="00693B58"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3 га</w:t>
            </w:r>
          </w:p>
        </w:tc>
        <w:tc>
          <w:tcPr>
            <w:tcW w:w="7440" w:type="dxa"/>
            <w:tcBorders>
              <w:top w:val="single" w:sz="4" w:space="0" w:color="000000"/>
              <w:left w:val="single" w:sz="4" w:space="0" w:color="000000"/>
              <w:bottom w:val="single" w:sz="4" w:space="0" w:color="000000"/>
              <w:right w:val="single" w:sz="4" w:space="0" w:color="000000"/>
            </w:tcBorders>
            <w:hideMark/>
          </w:tcPr>
          <w:p w:rsidR="00693B58" w:rsidRPr="00EA327A" w:rsidRDefault="00EA327A" w:rsidP="006C6954">
            <w:pPr>
              <w:pStyle w:val="BodyTextIndent"/>
              <w:ind w:left="0" w:right="48" w:firstLine="0"/>
              <w:rPr>
                <w:rFonts w:ascii="Arial" w:hAnsi="Arial" w:cs="Arial"/>
                <w:bCs/>
                <w:szCs w:val="24"/>
              </w:rPr>
            </w:pPr>
            <w:r>
              <w:rPr>
                <w:rFonts w:ascii="Arial" w:hAnsi="Arial" w:cs="Arial"/>
                <w:bCs/>
                <w:szCs w:val="24"/>
              </w:rPr>
              <w:t xml:space="preserve">2014 </w:t>
            </w:r>
            <w:proofErr w:type="spellStart"/>
            <w:r>
              <w:rPr>
                <w:rFonts w:ascii="Arial" w:hAnsi="Arial" w:cs="Arial"/>
                <w:bCs/>
                <w:szCs w:val="24"/>
              </w:rPr>
              <w:t>онд</w:t>
            </w:r>
            <w:proofErr w:type="spellEnd"/>
            <w:r w:rsidR="00B31D54">
              <w:rPr>
                <w:rFonts w:ascii="Arial" w:hAnsi="Arial" w:cs="Arial"/>
                <w:bCs/>
                <w:szCs w:val="24"/>
              </w:rPr>
              <w:t xml:space="preserve"> </w:t>
            </w:r>
            <w:r w:rsidR="00A85AA4">
              <w:rPr>
                <w:rFonts w:ascii="Arial" w:hAnsi="Arial" w:cs="Arial"/>
                <w:bCs/>
                <w:szCs w:val="24"/>
                <w:lang w:val="mn-MN"/>
              </w:rPr>
              <w:t>о</w:t>
            </w:r>
            <w:proofErr w:type="spellStart"/>
            <w:r>
              <w:rPr>
                <w:rFonts w:ascii="Arial" w:hAnsi="Arial" w:cs="Arial"/>
                <w:bCs/>
                <w:szCs w:val="24"/>
              </w:rPr>
              <w:t>йн</w:t>
            </w:r>
            <w:proofErr w:type="spellEnd"/>
            <w:r w:rsidR="00B31D54">
              <w:rPr>
                <w:rFonts w:ascii="Arial" w:hAnsi="Arial" w:cs="Arial"/>
                <w:bCs/>
                <w:szCs w:val="24"/>
              </w:rPr>
              <w:t xml:space="preserve"> </w:t>
            </w:r>
            <w:proofErr w:type="spellStart"/>
            <w:r>
              <w:rPr>
                <w:rFonts w:ascii="Arial" w:hAnsi="Arial" w:cs="Arial"/>
                <w:bCs/>
                <w:szCs w:val="24"/>
              </w:rPr>
              <w:t>зурвас</w:t>
            </w:r>
            <w:proofErr w:type="spellEnd"/>
            <w:r w:rsidR="00B31D54">
              <w:rPr>
                <w:rFonts w:ascii="Arial" w:hAnsi="Arial" w:cs="Arial"/>
                <w:bCs/>
                <w:szCs w:val="24"/>
              </w:rPr>
              <w:t xml:space="preserve"> </w:t>
            </w:r>
            <w:proofErr w:type="spellStart"/>
            <w:r w:rsidR="00693B58" w:rsidRPr="00693B58">
              <w:rPr>
                <w:rFonts w:ascii="Arial" w:hAnsi="Arial" w:cs="Arial"/>
                <w:bCs/>
                <w:szCs w:val="24"/>
              </w:rPr>
              <w:t>байгуулах</w:t>
            </w:r>
            <w:proofErr w:type="spellEnd"/>
            <w:r w:rsidR="00B31D54">
              <w:rPr>
                <w:rFonts w:ascii="Arial" w:hAnsi="Arial" w:cs="Arial"/>
                <w:bCs/>
                <w:szCs w:val="24"/>
              </w:rPr>
              <w:t xml:space="preserve"> </w:t>
            </w:r>
            <w:proofErr w:type="spellStart"/>
            <w:r w:rsidR="00693B58" w:rsidRPr="00693B58">
              <w:rPr>
                <w:rFonts w:ascii="Arial" w:hAnsi="Arial" w:cs="Arial"/>
                <w:bCs/>
                <w:szCs w:val="24"/>
              </w:rPr>
              <w:t>ажлын</w:t>
            </w:r>
            <w:proofErr w:type="spellEnd"/>
            <w:r w:rsidR="00B31D54">
              <w:rPr>
                <w:rFonts w:ascii="Arial" w:hAnsi="Arial" w:cs="Arial"/>
                <w:bCs/>
                <w:szCs w:val="24"/>
              </w:rPr>
              <w:t xml:space="preserve"> </w:t>
            </w:r>
            <w:proofErr w:type="spellStart"/>
            <w:r w:rsidR="00693B58" w:rsidRPr="00693B58">
              <w:rPr>
                <w:rFonts w:ascii="Arial" w:hAnsi="Arial" w:cs="Arial"/>
                <w:bCs/>
                <w:szCs w:val="24"/>
              </w:rPr>
              <w:t>хүрээнд</w:t>
            </w:r>
            <w:proofErr w:type="spellEnd"/>
            <w:r w:rsidR="00B31D54">
              <w:rPr>
                <w:rFonts w:ascii="Arial" w:hAnsi="Arial" w:cs="Arial"/>
                <w:bCs/>
                <w:szCs w:val="24"/>
              </w:rPr>
              <w:t xml:space="preserve"> </w:t>
            </w:r>
            <w:proofErr w:type="spellStart"/>
            <w:r w:rsidR="00693B58" w:rsidRPr="00693B58">
              <w:rPr>
                <w:rFonts w:ascii="Arial" w:hAnsi="Arial" w:cs="Arial"/>
                <w:bCs/>
                <w:szCs w:val="24"/>
              </w:rPr>
              <w:t>гүйцэтгэх</w:t>
            </w:r>
            <w:proofErr w:type="spellEnd"/>
            <w:r w:rsidR="00B31D54">
              <w:rPr>
                <w:rFonts w:ascii="Arial" w:hAnsi="Arial" w:cs="Arial"/>
                <w:bCs/>
                <w:szCs w:val="24"/>
              </w:rPr>
              <w:t xml:space="preserve"> </w:t>
            </w:r>
            <w:proofErr w:type="spellStart"/>
            <w:r w:rsidR="00693B58" w:rsidRPr="00693B58">
              <w:rPr>
                <w:rFonts w:ascii="Arial" w:hAnsi="Arial" w:cs="Arial"/>
                <w:bCs/>
                <w:szCs w:val="24"/>
              </w:rPr>
              <w:t>ойжуулалтын</w:t>
            </w:r>
            <w:proofErr w:type="spellEnd"/>
            <w:r w:rsidR="00B31D54">
              <w:rPr>
                <w:rFonts w:ascii="Arial" w:hAnsi="Arial" w:cs="Arial"/>
                <w:bCs/>
                <w:szCs w:val="24"/>
              </w:rPr>
              <w:t xml:space="preserve"> </w:t>
            </w:r>
            <w:proofErr w:type="spellStart"/>
            <w:r w:rsidR="00693B58" w:rsidRPr="00693B58">
              <w:rPr>
                <w:rFonts w:ascii="Arial" w:hAnsi="Arial" w:cs="Arial"/>
                <w:bCs/>
                <w:szCs w:val="24"/>
              </w:rPr>
              <w:t>ажлыг</w:t>
            </w:r>
            <w:proofErr w:type="spellEnd"/>
            <w:r w:rsidR="00B31D54">
              <w:rPr>
                <w:rFonts w:ascii="Arial" w:hAnsi="Arial" w:cs="Arial"/>
                <w:bCs/>
                <w:szCs w:val="24"/>
              </w:rPr>
              <w:t xml:space="preserve"> </w:t>
            </w:r>
            <w:proofErr w:type="spellStart"/>
            <w:r w:rsidR="00693B58" w:rsidRPr="00693B58">
              <w:rPr>
                <w:rFonts w:ascii="Arial" w:hAnsi="Arial" w:cs="Arial"/>
                <w:bCs/>
                <w:szCs w:val="24"/>
              </w:rPr>
              <w:t>худалдан</w:t>
            </w:r>
            <w:proofErr w:type="spellEnd"/>
            <w:r w:rsidR="00B31D54">
              <w:rPr>
                <w:rFonts w:ascii="Arial" w:hAnsi="Arial" w:cs="Arial"/>
                <w:bCs/>
                <w:szCs w:val="24"/>
              </w:rPr>
              <w:t xml:space="preserve"> </w:t>
            </w:r>
            <w:proofErr w:type="spellStart"/>
            <w:r w:rsidR="00693B58" w:rsidRPr="00693B58">
              <w:rPr>
                <w:rFonts w:ascii="Arial" w:hAnsi="Arial" w:cs="Arial"/>
                <w:bCs/>
                <w:szCs w:val="24"/>
              </w:rPr>
              <w:t>авах</w:t>
            </w:r>
            <w:proofErr w:type="spellEnd"/>
            <w:r w:rsidR="00B31D54">
              <w:rPr>
                <w:rFonts w:ascii="Arial" w:hAnsi="Arial" w:cs="Arial"/>
                <w:bCs/>
                <w:szCs w:val="24"/>
              </w:rPr>
              <w:t xml:space="preserve"> </w:t>
            </w:r>
            <w:proofErr w:type="spellStart"/>
            <w:r w:rsidR="00693B58" w:rsidRPr="00693B58">
              <w:rPr>
                <w:rFonts w:ascii="Arial" w:hAnsi="Arial" w:cs="Arial"/>
                <w:bCs/>
                <w:szCs w:val="24"/>
              </w:rPr>
              <w:t>ажиллагаанаас</w:t>
            </w:r>
            <w:proofErr w:type="spellEnd"/>
            <w:r w:rsidR="00B31D54">
              <w:rPr>
                <w:rFonts w:ascii="Arial" w:hAnsi="Arial" w:cs="Arial"/>
                <w:bCs/>
                <w:szCs w:val="24"/>
              </w:rPr>
              <w:t xml:space="preserve"> </w:t>
            </w:r>
            <w:proofErr w:type="spellStart"/>
            <w:r w:rsidR="00693B58" w:rsidRPr="00693B58">
              <w:rPr>
                <w:rFonts w:ascii="Arial" w:hAnsi="Arial" w:cs="Arial"/>
                <w:bCs/>
                <w:szCs w:val="24"/>
              </w:rPr>
              <w:t>шууд</w:t>
            </w:r>
            <w:proofErr w:type="spellEnd"/>
            <w:r w:rsidR="00B31D54">
              <w:rPr>
                <w:rFonts w:ascii="Arial" w:hAnsi="Arial" w:cs="Arial"/>
                <w:bCs/>
                <w:szCs w:val="24"/>
              </w:rPr>
              <w:t xml:space="preserve"> </w:t>
            </w:r>
            <w:proofErr w:type="spellStart"/>
            <w:r w:rsidR="00693B58" w:rsidRPr="00693B58">
              <w:rPr>
                <w:rFonts w:ascii="Arial" w:hAnsi="Arial" w:cs="Arial"/>
                <w:bCs/>
                <w:szCs w:val="24"/>
              </w:rPr>
              <w:t>гэрээ</w:t>
            </w:r>
            <w:proofErr w:type="spellEnd"/>
            <w:r w:rsidR="00B31D54">
              <w:rPr>
                <w:rFonts w:ascii="Arial" w:hAnsi="Arial" w:cs="Arial"/>
                <w:bCs/>
                <w:szCs w:val="24"/>
              </w:rPr>
              <w:t xml:space="preserve"> </w:t>
            </w:r>
            <w:proofErr w:type="spellStart"/>
            <w:r w:rsidR="00693B58" w:rsidRPr="00693B58">
              <w:rPr>
                <w:rFonts w:ascii="Arial" w:hAnsi="Arial" w:cs="Arial"/>
                <w:bCs/>
                <w:szCs w:val="24"/>
              </w:rPr>
              <w:t>байгуулах</w:t>
            </w:r>
            <w:proofErr w:type="spellEnd"/>
            <w:r w:rsidR="00B31D54">
              <w:rPr>
                <w:rFonts w:ascii="Arial" w:hAnsi="Arial" w:cs="Arial"/>
                <w:bCs/>
                <w:szCs w:val="24"/>
              </w:rPr>
              <w:t xml:space="preserve"> </w:t>
            </w:r>
            <w:proofErr w:type="spellStart"/>
            <w:r w:rsidR="00693B58" w:rsidRPr="00693B58">
              <w:rPr>
                <w:rFonts w:ascii="Arial" w:hAnsi="Arial" w:cs="Arial"/>
                <w:bCs/>
                <w:szCs w:val="24"/>
              </w:rPr>
              <w:t>эрх</w:t>
            </w:r>
            <w:proofErr w:type="spellEnd"/>
            <w:r w:rsidR="00B31D54">
              <w:rPr>
                <w:rFonts w:ascii="Arial" w:hAnsi="Arial" w:cs="Arial"/>
                <w:bCs/>
                <w:szCs w:val="24"/>
              </w:rPr>
              <w:t xml:space="preserve"> </w:t>
            </w:r>
            <w:proofErr w:type="spellStart"/>
            <w:r w:rsidR="00693B58" w:rsidRPr="00693B58">
              <w:rPr>
                <w:rFonts w:ascii="Arial" w:hAnsi="Arial" w:cs="Arial"/>
                <w:bCs/>
                <w:szCs w:val="24"/>
              </w:rPr>
              <w:t>олгосны</w:t>
            </w:r>
            <w:proofErr w:type="spellEnd"/>
            <w:r w:rsidR="00B31D54">
              <w:rPr>
                <w:rFonts w:ascii="Arial" w:hAnsi="Arial" w:cs="Arial"/>
                <w:bCs/>
                <w:szCs w:val="24"/>
              </w:rPr>
              <w:t xml:space="preserve"> </w:t>
            </w:r>
            <w:proofErr w:type="spellStart"/>
            <w:r w:rsidR="00693B58" w:rsidRPr="00693B58">
              <w:rPr>
                <w:rFonts w:ascii="Arial" w:hAnsi="Arial" w:cs="Arial"/>
                <w:bCs/>
                <w:szCs w:val="24"/>
              </w:rPr>
              <w:t>дагуу</w:t>
            </w:r>
            <w:proofErr w:type="spellEnd"/>
            <w:r w:rsidR="00B31D54">
              <w:rPr>
                <w:rFonts w:ascii="Arial" w:hAnsi="Arial" w:cs="Arial"/>
                <w:bCs/>
                <w:szCs w:val="24"/>
              </w:rPr>
              <w:t xml:space="preserve"> </w:t>
            </w:r>
            <w:r w:rsidR="00693B58" w:rsidRPr="00693B58">
              <w:rPr>
                <w:rFonts w:ascii="Arial" w:hAnsi="Arial" w:cs="Arial"/>
                <w:szCs w:val="24"/>
                <w:lang w:val="ru-RU"/>
              </w:rPr>
              <w:t>Бигэр</w:t>
            </w:r>
            <w:r w:rsidR="00B31D54">
              <w:rPr>
                <w:rFonts w:ascii="Arial" w:hAnsi="Arial" w:cs="Arial"/>
                <w:szCs w:val="24"/>
              </w:rPr>
              <w:t xml:space="preserve"> </w:t>
            </w:r>
            <w:proofErr w:type="spellStart"/>
            <w:r>
              <w:rPr>
                <w:rFonts w:ascii="Arial" w:hAnsi="Arial" w:cs="Arial"/>
                <w:szCs w:val="24"/>
              </w:rPr>
              <w:t>сумын</w:t>
            </w:r>
            <w:proofErr w:type="spellEnd"/>
            <w:r w:rsidR="00B31D54">
              <w:rPr>
                <w:rFonts w:ascii="Arial" w:hAnsi="Arial" w:cs="Arial"/>
                <w:szCs w:val="24"/>
              </w:rPr>
              <w:t xml:space="preserve"> </w:t>
            </w:r>
            <w:r>
              <w:rPr>
                <w:rFonts w:ascii="Arial" w:hAnsi="Arial" w:cs="Arial"/>
                <w:szCs w:val="24"/>
                <w:lang w:val="mn-MN"/>
              </w:rPr>
              <w:t>“</w:t>
            </w:r>
            <w:proofErr w:type="spellStart"/>
            <w:r>
              <w:rPr>
                <w:rFonts w:ascii="Arial" w:hAnsi="Arial" w:cs="Arial"/>
                <w:szCs w:val="24"/>
              </w:rPr>
              <w:t>Мянгай</w:t>
            </w:r>
            <w:r w:rsidR="00693B58" w:rsidRPr="00693B58">
              <w:rPr>
                <w:rFonts w:ascii="Arial" w:hAnsi="Arial" w:cs="Arial"/>
                <w:szCs w:val="24"/>
              </w:rPr>
              <w:t>н</w:t>
            </w:r>
            <w:proofErr w:type="spellEnd"/>
            <w:r>
              <w:rPr>
                <w:rFonts w:ascii="Arial" w:hAnsi="Arial" w:cs="Arial"/>
                <w:szCs w:val="24"/>
                <w:lang w:val="mn-MN"/>
              </w:rPr>
              <w:t>”</w:t>
            </w:r>
            <w:r w:rsidR="00B31D54">
              <w:rPr>
                <w:rFonts w:ascii="Arial" w:hAnsi="Arial" w:cs="Arial"/>
                <w:szCs w:val="24"/>
              </w:rPr>
              <w:t xml:space="preserve"> </w:t>
            </w:r>
            <w:proofErr w:type="spellStart"/>
            <w:r w:rsidR="00693B58" w:rsidRPr="00693B58">
              <w:rPr>
                <w:rFonts w:ascii="Arial" w:hAnsi="Arial" w:cs="Arial"/>
                <w:szCs w:val="24"/>
              </w:rPr>
              <w:t>услалтын</w:t>
            </w:r>
            <w:proofErr w:type="spellEnd"/>
            <w:r w:rsidR="00B31D54">
              <w:rPr>
                <w:rFonts w:ascii="Arial" w:hAnsi="Arial" w:cs="Arial"/>
                <w:szCs w:val="24"/>
              </w:rPr>
              <w:t xml:space="preserve"> </w:t>
            </w:r>
            <w:proofErr w:type="spellStart"/>
            <w:r w:rsidR="00693B58" w:rsidRPr="00693B58">
              <w:rPr>
                <w:rFonts w:ascii="Arial" w:hAnsi="Arial" w:cs="Arial"/>
                <w:szCs w:val="24"/>
              </w:rPr>
              <w:t>системийг</w:t>
            </w:r>
            <w:proofErr w:type="spellEnd"/>
            <w:r w:rsidR="00B31D54">
              <w:rPr>
                <w:rFonts w:ascii="Arial" w:hAnsi="Arial" w:cs="Arial"/>
                <w:szCs w:val="24"/>
              </w:rPr>
              <w:t xml:space="preserve"> </w:t>
            </w:r>
            <w:proofErr w:type="spellStart"/>
            <w:r w:rsidR="00693B58" w:rsidRPr="00693B58">
              <w:rPr>
                <w:rFonts w:ascii="Arial" w:hAnsi="Arial" w:cs="Arial"/>
                <w:szCs w:val="24"/>
              </w:rPr>
              <w:t>түшиглэн</w:t>
            </w:r>
            <w:proofErr w:type="spellEnd"/>
            <w:r w:rsidR="00B31D54">
              <w:rPr>
                <w:rFonts w:ascii="Arial" w:hAnsi="Arial" w:cs="Arial"/>
                <w:szCs w:val="24"/>
              </w:rPr>
              <w:t xml:space="preserve"> </w:t>
            </w:r>
            <w:proofErr w:type="spellStart"/>
            <w:r w:rsidR="00693B58" w:rsidRPr="00693B58">
              <w:rPr>
                <w:rFonts w:ascii="Arial" w:hAnsi="Arial" w:cs="Arial"/>
                <w:szCs w:val="24"/>
              </w:rPr>
              <w:t>ойн</w:t>
            </w:r>
            <w:proofErr w:type="spellEnd"/>
            <w:r w:rsidR="00B31D54">
              <w:rPr>
                <w:rFonts w:ascii="Arial" w:hAnsi="Arial" w:cs="Arial"/>
                <w:szCs w:val="24"/>
              </w:rPr>
              <w:t xml:space="preserve"> </w:t>
            </w:r>
            <w:proofErr w:type="spellStart"/>
            <w:r w:rsidR="00693B58" w:rsidRPr="00693B58">
              <w:rPr>
                <w:rFonts w:ascii="Arial" w:hAnsi="Arial" w:cs="Arial"/>
                <w:szCs w:val="24"/>
              </w:rPr>
              <w:t>зурвас</w:t>
            </w:r>
            <w:proofErr w:type="spellEnd"/>
            <w:r w:rsidR="00B31D54">
              <w:rPr>
                <w:rFonts w:ascii="Arial" w:hAnsi="Arial" w:cs="Arial"/>
                <w:szCs w:val="24"/>
              </w:rPr>
              <w:t xml:space="preserve"> </w:t>
            </w:r>
            <w:proofErr w:type="spellStart"/>
            <w:r w:rsidR="00693B58" w:rsidRPr="00693B58">
              <w:rPr>
                <w:rFonts w:ascii="Arial" w:hAnsi="Arial" w:cs="Arial"/>
                <w:szCs w:val="24"/>
              </w:rPr>
              <w:t>байгуулахаар</w:t>
            </w:r>
            <w:proofErr w:type="spellEnd"/>
            <w:r w:rsidR="00B31D54">
              <w:rPr>
                <w:rFonts w:ascii="Arial" w:hAnsi="Arial" w:cs="Arial"/>
                <w:szCs w:val="24"/>
              </w:rPr>
              <w:t xml:space="preserve"> </w:t>
            </w:r>
            <w:r w:rsidR="00983C3D">
              <w:rPr>
                <w:rFonts w:ascii="Arial" w:hAnsi="Arial" w:cs="Arial"/>
                <w:szCs w:val="24"/>
                <w:lang w:val="mn-MN"/>
              </w:rPr>
              <w:t>“</w:t>
            </w:r>
            <w:r w:rsidR="00693B58" w:rsidRPr="00693B58">
              <w:rPr>
                <w:rFonts w:ascii="Arial" w:hAnsi="Arial" w:cs="Arial"/>
                <w:szCs w:val="24"/>
                <w:lang w:val="ru-RU"/>
              </w:rPr>
              <w:t>Төгөл шуг</w:t>
            </w:r>
            <w:r w:rsidR="00983C3D">
              <w:rPr>
                <w:rFonts w:ascii="Arial" w:hAnsi="Arial" w:cs="Arial"/>
                <w:szCs w:val="24"/>
                <w:lang w:val="mn-MN"/>
              </w:rPr>
              <w:t>у</w:t>
            </w:r>
            <w:r w:rsidR="00693B58" w:rsidRPr="00693B58">
              <w:rPr>
                <w:rFonts w:ascii="Arial" w:hAnsi="Arial" w:cs="Arial"/>
                <w:szCs w:val="24"/>
                <w:lang w:val="ru-RU"/>
              </w:rPr>
              <w:t>й</w:t>
            </w:r>
            <w:r w:rsidR="00983C3D">
              <w:rPr>
                <w:rFonts w:ascii="Arial" w:hAnsi="Arial" w:cs="Arial"/>
                <w:szCs w:val="24"/>
                <w:lang w:val="mn-MN"/>
              </w:rPr>
              <w:t>”</w:t>
            </w:r>
            <w:r w:rsidR="00693B58" w:rsidRPr="00693B58">
              <w:rPr>
                <w:rFonts w:ascii="Arial" w:hAnsi="Arial" w:cs="Arial"/>
                <w:szCs w:val="24"/>
                <w:lang w:val="ru-RU"/>
              </w:rPr>
              <w:t xml:space="preserve"> ХХК-ны захирал О.Алтанчимэг</w:t>
            </w:r>
            <w:r>
              <w:rPr>
                <w:rFonts w:ascii="Arial" w:hAnsi="Arial" w:cs="Arial"/>
                <w:szCs w:val="24"/>
                <w:lang w:val="mn-MN"/>
              </w:rPr>
              <w:t xml:space="preserve">тэй </w:t>
            </w:r>
            <w:proofErr w:type="spellStart"/>
            <w:r w:rsidR="00693B58" w:rsidRPr="00693B58">
              <w:rPr>
                <w:rFonts w:ascii="Arial" w:hAnsi="Arial" w:cs="Arial"/>
                <w:szCs w:val="24"/>
              </w:rPr>
              <w:t>гэрээ</w:t>
            </w:r>
            <w:proofErr w:type="spellEnd"/>
            <w:r w:rsidR="00B31D54">
              <w:rPr>
                <w:rFonts w:ascii="Arial" w:hAnsi="Arial" w:cs="Arial"/>
                <w:szCs w:val="24"/>
              </w:rPr>
              <w:t xml:space="preserve"> </w:t>
            </w:r>
            <w:proofErr w:type="spellStart"/>
            <w:r w:rsidR="00D86EBC">
              <w:rPr>
                <w:rFonts w:ascii="Arial" w:hAnsi="Arial" w:cs="Arial"/>
                <w:szCs w:val="24"/>
              </w:rPr>
              <w:t>байгуулах</w:t>
            </w:r>
            <w:proofErr w:type="spellEnd"/>
            <w:r w:rsidR="00B31D54">
              <w:rPr>
                <w:rFonts w:ascii="Arial" w:hAnsi="Arial" w:cs="Arial"/>
                <w:szCs w:val="24"/>
              </w:rPr>
              <w:t xml:space="preserve"> </w:t>
            </w:r>
            <w:proofErr w:type="spellStart"/>
            <w:r w:rsidR="00D86EBC">
              <w:rPr>
                <w:rFonts w:ascii="Arial" w:hAnsi="Arial" w:cs="Arial"/>
                <w:szCs w:val="24"/>
              </w:rPr>
              <w:t>ажлыг</w:t>
            </w:r>
            <w:proofErr w:type="spellEnd"/>
            <w:r w:rsidR="00B31D54">
              <w:rPr>
                <w:rFonts w:ascii="Arial" w:hAnsi="Arial" w:cs="Arial"/>
                <w:szCs w:val="24"/>
              </w:rPr>
              <w:t xml:space="preserve"> </w:t>
            </w:r>
            <w:proofErr w:type="spellStart"/>
            <w:r w:rsidR="00D86EBC">
              <w:rPr>
                <w:rFonts w:ascii="Arial" w:hAnsi="Arial" w:cs="Arial"/>
                <w:szCs w:val="24"/>
              </w:rPr>
              <w:t>хийсэн</w:t>
            </w:r>
            <w:proofErr w:type="spellEnd"/>
            <w:r w:rsidR="00B31D54">
              <w:rPr>
                <w:rFonts w:ascii="Arial" w:hAnsi="Arial" w:cs="Arial"/>
                <w:szCs w:val="24"/>
              </w:rPr>
              <w:t xml:space="preserve"> </w:t>
            </w:r>
            <w:proofErr w:type="spellStart"/>
            <w:r w:rsidR="00D86EBC">
              <w:rPr>
                <w:rFonts w:ascii="Arial" w:hAnsi="Arial" w:cs="Arial"/>
                <w:szCs w:val="24"/>
              </w:rPr>
              <w:t>байна</w:t>
            </w:r>
            <w:proofErr w:type="spellEnd"/>
            <w:r w:rsidR="00D86EBC">
              <w:rPr>
                <w:rFonts w:ascii="Arial" w:hAnsi="Arial" w:cs="Arial"/>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693B58" w:rsidRPr="00667B48" w:rsidRDefault="00693B58"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50</w:t>
            </w:r>
          </w:p>
        </w:tc>
      </w:tr>
      <w:tr w:rsidR="007152A5" w:rsidRPr="00667B48" w:rsidTr="000C0C1E">
        <w:trPr>
          <w:trHeight w:val="404"/>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55716E">
            <w:pPr>
              <w:tabs>
                <w:tab w:val="left" w:pos="284"/>
              </w:tabs>
              <w:spacing w:line="240" w:lineRule="auto"/>
              <w:jc w:val="right"/>
              <w:rPr>
                <w:rFonts w:ascii="Arial" w:eastAsia="Times New Roman" w:hAnsi="Arial" w:cs="Arial"/>
                <w:sz w:val="24"/>
                <w:szCs w:val="24"/>
                <w:lang w:val="mn-MN"/>
              </w:rPr>
            </w:pPr>
            <w:r>
              <w:rPr>
                <w:rFonts w:ascii="Arial" w:hAnsi="Arial" w:cs="Arial"/>
                <w:sz w:val="24"/>
                <w:szCs w:val="24"/>
                <w:lang w:val="mn-MN"/>
              </w:rPr>
              <w:t>3</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55716E">
            <w:pPr>
              <w:spacing w:line="240" w:lineRule="auto"/>
              <w:jc w:val="both"/>
              <w:rPr>
                <w:rFonts w:ascii="Arial" w:eastAsia="Times New Roman" w:hAnsi="Arial" w:cs="Arial"/>
                <w:sz w:val="24"/>
                <w:szCs w:val="24"/>
                <w:lang w:val="mn-MN"/>
              </w:rPr>
            </w:pPr>
            <w:r w:rsidRPr="00667B48">
              <w:rPr>
                <w:rFonts w:ascii="Arial" w:hAnsi="Arial" w:cs="Arial"/>
                <w:sz w:val="24"/>
                <w:szCs w:val="24"/>
                <w:lang w:val="mn-MN"/>
              </w:rPr>
              <w:t>Усан сан бүхий  газрын, энгийн хамгаала</w:t>
            </w:r>
            <w:r>
              <w:rPr>
                <w:rFonts w:ascii="Arial" w:hAnsi="Arial" w:cs="Arial"/>
                <w:sz w:val="24"/>
                <w:szCs w:val="24"/>
                <w:lang w:val="mn-MN"/>
              </w:rPr>
              <w:t>л</w:t>
            </w:r>
            <w:r w:rsidRPr="00667B48">
              <w:rPr>
                <w:rFonts w:ascii="Arial" w:hAnsi="Arial" w:cs="Arial"/>
                <w:sz w:val="24"/>
                <w:szCs w:val="24"/>
                <w:lang w:val="mn-MN"/>
              </w:rPr>
              <w:t xml:space="preserve">тын бүсийн хилийн заагийг тогтоож, тэмдэгжүүлэх </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55716E">
            <w:pPr>
              <w:tabs>
                <w:tab w:val="left" w:pos="284"/>
              </w:tabs>
              <w:spacing w:line="240" w:lineRule="auto"/>
              <w:jc w:val="center"/>
              <w:rPr>
                <w:rFonts w:ascii="Arial" w:eastAsia="Times New Roman" w:hAnsi="Arial" w:cs="Arial"/>
                <w:sz w:val="24"/>
                <w:szCs w:val="24"/>
                <w:lang w:val="mn-MN"/>
              </w:rPr>
            </w:pPr>
            <w:r w:rsidRPr="00667B48">
              <w:rPr>
                <w:rFonts w:ascii="Arial" w:hAnsi="Arial" w:cs="Arial"/>
                <w:sz w:val="24"/>
                <w:szCs w:val="24"/>
                <w:lang w:val="mn-MN"/>
              </w:rPr>
              <w:t>3 ш</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55716E">
            <w:pPr>
              <w:pStyle w:val="NoSpacing"/>
              <w:jc w:val="both"/>
              <w:rPr>
                <w:rFonts w:ascii="Arial" w:eastAsia="Times New Roman" w:hAnsi="Arial" w:cs="Arial"/>
                <w:sz w:val="24"/>
                <w:szCs w:val="24"/>
              </w:rPr>
            </w:pPr>
            <w:r w:rsidRPr="00667B48">
              <w:rPr>
                <w:rFonts w:ascii="Arial" w:eastAsia="Times New Roman" w:hAnsi="Arial" w:cs="Arial"/>
                <w:sz w:val="24"/>
                <w:szCs w:val="24"/>
                <w:lang w:val="mn-MN"/>
              </w:rPr>
              <w:t xml:space="preserve">Говь-Алтай аймаг 18 сум, 2 тосгонтой нийт 53,6 </w:t>
            </w:r>
            <w:r>
              <w:rPr>
                <w:rFonts w:ascii="Arial" w:eastAsia="Times New Roman" w:hAnsi="Arial" w:cs="Arial"/>
                <w:sz w:val="24"/>
                <w:szCs w:val="24"/>
                <w:lang w:val="mn-MN"/>
              </w:rPr>
              <w:t>мянган хүн амтай. И</w:t>
            </w:r>
            <w:r w:rsidRPr="00667B48">
              <w:rPr>
                <w:rFonts w:ascii="Arial" w:eastAsia="Times New Roman" w:hAnsi="Arial" w:cs="Arial"/>
                <w:sz w:val="24"/>
                <w:szCs w:val="24"/>
                <w:lang w:val="mn-MN"/>
              </w:rPr>
              <w:t>л задгай ус ашигладаг 1 сум, ил задгай болон худгийн ус ашигладаг 3 сум, энгийн гар худаг, өрөмд</w:t>
            </w:r>
            <w:r>
              <w:rPr>
                <w:rFonts w:ascii="Arial" w:eastAsia="Times New Roman" w:hAnsi="Arial" w:cs="Arial"/>
                <w:sz w:val="24"/>
                <w:szCs w:val="24"/>
                <w:lang w:val="mn-MN"/>
              </w:rPr>
              <w:t>мөл худгийн ус ашигладаг 16 сум</w:t>
            </w:r>
            <w:r w:rsidRPr="00667B48">
              <w:rPr>
                <w:rFonts w:ascii="Arial" w:eastAsia="Times New Roman" w:hAnsi="Arial" w:cs="Arial"/>
                <w:sz w:val="24"/>
                <w:szCs w:val="24"/>
                <w:lang w:val="mn-MN"/>
              </w:rPr>
              <w:t xml:space="preserve"> сууринтай.</w:t>
            </w:r>
          </w:p>
          <w:p w:rsidR="007152A5" w:rsidRPr="00DE5577" w:rsidRDefault="007152A5" w:rsidP="0055716E">
            <w:pPr>
              <w:pStyle w:val="NoSpacing"/>
              <w:jc w:val="both"/>
              <w:rPr>
                <w:rFonts w:eastAsia="Times New Roman"/>
                <w:sz w:val="24"/>
                <w:szCs w:val="24"/>
                <w:lang w:val="mn-MN"/>
              </w:rPr>
            </w:pPr>
            <w:r w:rsidRPr="00667B48">
              <w:rPr>
                <w:rFonts w:ascii="Arial" w:eastAsia="Times New Roman" w:hAnsi="Arial" w:cs="Arial"/>
                <w:sz w:val="24"/>
                <w:szCs w:val="24"/>
                <w:lang w:val="mn-MN"/>
              </w:rPr>
              <w:t>Гадаргын ус унд ахуйдаа</w:t>
            </w:r>
            <w:r>
              <w:rPr>
                <w:rFonts w:ascii="Arial" w:eastAsia="Times New Roman" w:hAnsi="Arial" w:cs="Arial"/>
                <w:sz w:val="24"/>
                <w:szCs w:val="24"/>
                <w:lang w:val="mn-MN"/>
              </w:rPr>
              <w:t xml:space="preserve"> хэрэглэж буй</w:t>
            </w:r>
            <w:r w:rsidRPr="00667B48">
              <w:rPr>
                <w:rFonts w:ascii="Arial" w:eastAsia="Times New Roman" w:hAnsi="Arial" w:cs="Arial"/>
                <w:sz w:val="24"/>
                <w:szCs w:val="24"/>
                <w:lang w:val="mn-MN"/>
              </w:rPr>
              <w:t xml:space="preserve"> сумдын усны</w:t>
            </w:r>
            <w:r>
              <w:rPr>
                <w:rFonts w:ascii="Arial" w:eastAsia="Times New Roman" w:hAnsi="Arial" w:cs="Arial"/>
                <w:sz w:val="24"/>
                <w:szCs w:val="24"/>
              </w:rPr>
              <w:t xml:space="preserve"> </w:t>
            </w:r>
            <w:proofErr w:type="spellStart"/>
            <w:r w:rsidRPr="00667B48">
              <w:rPr>
                <w:rFonts w:ascii="Arial" w:eastAsia="Times New Roman" w:hAnsi="Arial" w:cs="Arial"/>
                <w:sz w:val="24"/>
                <w:szCs w:val="24"/>
              </w:rPr>
              <w:t>ундарга</w:t>
            </w:r>
            <w:proofErr w:type="spellEnd"/>
            <w:r w:rsidRPr="00667B48">
              <w:rPr>
                <w:rFonts w:ascii="Arial" w:eastAsia="Times New Roman" w:hAnsi="Arial" w:cs="Arial"/>
                <w:sz w:val="24"/>
                <w:szCs w:val="24"/>
              </w:rPr>
              <w:t xml:space="preserve">, </w:t>
            </w:r>
            <w:proofErr w:type="spellStart"/>
            <w:r w:rsidRPr="00667B48">
              <w:rPr>
                <w:rFonts w:ascii="Arial" w:eastAsia="Times New Roman" w:hAnsi="Arial" w:cs="Arial"/>
                <w:sz w:val="24"/>
                <w:szCs w:val="24"/>
              </w:rPr>
              <w:lastRenderedPageBreak/>
              <w:t>нөөцийг</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хомсдох</w:t>
            </w:r>
            <w:proofErr w:type="spellEnd"/>
            <w:r w:rsidRPr="00667B48">
              <w:rPr>
                <w:rFonts w:ascii="Arial" w:eastAsia="Times New Roman" w:hAnsi="Arial" w:cs="Arial"/>
                <w:sz w:val="24"/>
                <w:szCs w:val="24"/>
              </w:rPr>
              <w:t xml:space="preserve">, </w:t>
            </w:r>
            <w:proofErr w:type="spellStart"/>
            <w:r w:rsidRPr="00667B48">
              <w:rPr>
                <w:rFonts w:ascii="Arial" w:eastAsia="Times New Roman" w:hAnsi="Arial" w:cs="Arial"/>
                <w:sz w:val="24"/>
                <w:szCs w:val="24"/>
              </w:rPr>
              <w:t>бохирдохоос</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хамгаалах</w:t>
            </w:r>
            <w:proofErr w:type="spellEnd"/>
            <w:r w:rsidRPr="00667B48">
              <w:rPr>
                <w:rFonts w:ascii="Arial" w:eastAsia="Times New Roman" w:hAnsi="Arial" w:cs="Arial"/>
                <w:sz w:val="24"/>
                <w:szCs w:val="24"/>
              </w:rPr>
              <w:t xml:space="preserve">, </w:t>
            </w:r>
            <w:proofErr w:type="spellStart"/>
            <w:r w:rsidRPr="00667B48">
              <w:rPr>
                <w:rFonts w:ascii="Arial" w:eastAsia="Times New Roman" w:hAnsi="Arial" w:cs="Arial"/>
                <w:sz w:val="24"/>
                <w:szCs w:val="24"/>
              </w:rPr>
              <w:t>хүн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амыг</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үер</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усны</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г</w:t>
            </w:r>
            <w:r>
              <w:rPr>
                <w:rFonts w:ascii="Arial" w:eastAsia="Times New Roman" w:hAnsi="Arial" w:cs="Arial"/>
                <w:sz w:val="24"/>
                <w:szCs w:val="24"/>
              </w:rPr>
              <w:t>амшгаас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сэргийлэх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зорилгоор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ус</w:t>
            </w:r>
            <w:proofErr w:type="spellEnd"/>
            <w:r>
              <w:rPr>
                <w:rFonts w:ascii="Arial" w:eastAsia="Times New Roman" w:hAnsi="Arial" w:cs="Arial"/>
                <w:sz w:val="24"/>
                <w:szCs w:val="24"/>
                <w:lang w:val="mn-MN"/>
              </w:rPr>
              <w:t>ан</w:t>
            </w:r>
            <w:r>
              <w:rPr>
                <w:rFonts w:ascii="Arial" w:eastAsia="Times New Roman" w:hAnsi="Arial" w:cs="Arial"/>
                <w:sz w:val="24"/>
                <w:szCs w:val="24"/>
              </w:rPr>
              <w:t xml:space="preserve"> </w:t>
            </w:r>
            <w:proofErr w:type="spellStart"/>
            <w:r w:rsidRPr="00667B48">
              <w:rPr>
                <w:rFonts w:ascii="Arial" w:eastAsia="Times New Roman" w:hAnsi="Arial" w:cs="Arial"/>
                <w:sz w:val="24"/>
                <w:szCs w:val="24"/>
              </w:rPr>
              <w:t>сан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бүхий</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онцгой</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болон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энгийн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хамгаалалтын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бүс</w:t>
            </w:r>
            <w:proofErr w:type="spellEnd"/>
            <w:r w:rsidRPr="00667B48">
              <w:rPr>
                <w:rFonts w:ascii="Arial" w:eastAsia="Times New Roman" w:hAnsi="Arial" w:cs="Arial"/>
                <w:sz w:val="24"/>
                <w:szCs w:val="24"/>
              </w:rPr>
              <w:t xml:space="preserve">, </w:t>
            </w:r>
            <w:proofErr w:type="spellStart"/>
            <w:r w:rsidRPr="00667B48">
              <w:rPr>
                <w:rFonts w:ascii="Arial" w:eastAsia="Times New Roman" w:hAnsi="Arial" w:cs="Arial"/>
                <w:sz w:val="24"/>
                <w:szCs w:val="24"/>
              </w:rPr>
              <w:t>ус</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хангамжийн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эх</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үүсвэрийн</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эрүүл</w:t>
            </w:r>
            <w:proofErr w:type="spellEnd"/>
            <w:r>
              <w:rPr>
                <w:rFonts w:ascii="Arial" w:eastAsia="Times New Roman" w:hAnsi="Arial" w:cs="Arial"/>
                <w:sz w:val="24"/>
                <w:szCs w:val="24"/>
              </w:rPr>
              <w:t xml:space="preserve"> </w:t>
            </w:r>
            <w:proofErr w:type="spellStart"/>
            <w:r w:rsidRPr="00667B48">
              <w:rPr>
                <w:rFonts w:ascii="Arial" w:eastAsia="Times New Roman" w:hAnsi="Arial" w:cs="Arial"/>
                <w:sz w:val="24"/>
                <w:szCs w:val="24"/>
              </w:rPr>
              <w:t>ахуйн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дэглэмийг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тогтоо</w:t>
            </w:r>
            <w:proofErr w:type="spellEnd"/>
            <w:r>
              <w:rPr>
                <w:rFonts w:ascii="Arial" w:eastAsia="Times New Roman" w:hAnsi="Arial" w:cs="Arial"/>
                <w:sz w:val="24"/>
                <w:szCs w:val="24"/>
                <w:lang w:val="mn-MN"/>
              </w:rPr>
              <w:t>н тэмдэгжүүлэхээр Халиун, Тайшир, Тонхил сумдад төсөл ирүүлэх талаар албан бичиг хүргүүлээд байна.</w:t>
            </w:r>
          </w:p>
        </w:tc>
        <w:tc>
          <w:tcPr>
            <w:tcW w:w="850" w:type="dxa"/>
            <w:tcBorders>
              <w:top w:val="single" w:sz="4" w:space="0" w:color="000000"/>
              <w:left w:val="single" w:sz="4" w:space="0" w:color="000000"/>
              <w:bottom w:val="single" w:sz="4" w:space="0" w:color="000000"/>
              <w:right w:val="single" w:sz="4" w:space="0" w:color="000000"/>
            </w:tcBorders>
            <w:hideMark/>
          </w:tcPr>
          <w:p w:rsidR="007152A5" w:rsidRPr="00806805" w:rsidRDefault="007152A5" w:rsidP="0055716E">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lastRenderedPageBreak/>
              <w:t>10</w:t>
            </w:r>
          </w:p>
        </w:tc>
      </w:tr>
      <w:tr w:rsidR="007152A5" w:rsidRPr="00667B48" w:rsidTr="000C0C1E">
        <w:trPr>
          <w:trHeight w:val="2304"/>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9D02B9">
            <w:pPr>
              <w:tabs>
                <w:tab w:val="left" w:pos="284"/>
              </w:tabs>
              <w:spacing w:line="240" w:lineRule="auto"/>
              <w:jc w:val="right"/>
              <w:rPr>
                <w:rFonts w:ascii="Arial" w:hAnsi="Arial" w:cs="Arial"/>
                <w:sz w:val="24"/>
                <w:szCs w:val="24"/>
                <w:lang w:val="mn-MN"/>
              </w:rPr>
            </w:pPr>
            <w:r>
              <w:rPr>
                <w:rFonts w:ascii="Arial" w:hAnsi="Arial" w:cs="Arial"/>
                <w:sz w:val="24"/>
                <w:szCs w:val="24"/>
                <w:lang w:val="mn-MN"/>
              </w:rPr>
              <w:lastRenderedPageBreak/>
              <w:t>4</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9D02B9">
            <w:pPr>
              <w:spacing w:line="240" w:lineRule="auto"/>
              <w:jc w:val="both"/>
              <w:rPr>
                <w:rFonts w:ascii="Arial" w:hAnsi="Arial" w:cs="Arial"/>
                <w:sz w:val="24"/>
                <w:szCs w:val="24"/>
                <w:lang w:val="mn-MN"/>
              </w:rPr>
            </w:pPr>
            <w:r>
              <w:rPr>
                <w:rFonts w:ascii="Arial" w:hAnsi="Arial" w:cs="Arial"/>
                <w:sz w:val="24"/>
                <w:szCs w:val="24"/>
                <w:lang w:val="mn-MN"/>
              </w:rPr>
              <w:t>Гуулин, Бигэр сумын Өөшийн мод үржүүлгийн газарт мөчрөөр, хүлэмжинд үрслүүлгээр тарьц, суулгац ургуулан бэлтгэнэ.</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9D02B9">
            <w:pPr>
              <w:tabs>
                <w:tab w:val="left" w:pos="284"/>
              </w:tabs>
              <w:spacing w:line="240" w:lineRule="auto"/>
              <w:jc w:val="center"/>
              <w:rPr>
                <w:rFonts w:ascii="Arial" w:hAnsi="Arial" w:cs="Arial"/>
                <w:sz w:val="24"/>
                <w:szCs w:val="24"/>
                <w:lang w:val="mn-MN"/>
              </w:rPr>
            </w:pPr>
            <w:r>
              <w:rPr>
                <w:rFonts w:ascii="Arial" w:hAnsi="Arial" w:cs="Arial"/>
                <w:sz w:val="24"/>
                <w:szCs w:val="24"/>
                <w:lang w:val="mn-MN"/>
              </w:rPr>
              <w:t>8000ш</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Default="007152A5" w:rsidP="009D02B9">
            <w:pPr>
              <w:spacing w:after="0" w:line="240" w:lineRule="auto"/>
              <w:jc w:val="both"/>
              <w:rPr>
                <w:rFonts w:ascii="Arial" w:eastAsia="Arial Unicode MS" w:hAnsi="Arial" w:cs="Arial"/>
                <w:sz w:val="24"/>
                <w:lang w:val="mn-MN"/>
              </w:rPr>
            </w:pPr>
            <w:proofErr w:type="spellStart"/>
            <w:r w:rsidRPr="00DB34CC">
              <w:rPr>
                <w:rFonts w:ascii="Arial" w:eastAsia="Arial Unicode MS" w:hAnsi="Arial" w:cs="Arial"/>
                <w:sz w:val="24"/>
                <w:szCs w:val="24"/>
              </w:rPr>
              <w:t>С</w:t>
            </w:r>
            <w:r>
              <w:rPr>
                <w:rFonts w:ascii="Arial" w:eastAsia="Arial Unicode MS" w:hAnsi="Arial" w:cs="Arial"/>
                <w:sz w:val="24"/>
                <w:szCs w:val="24"/>
              </w:rPr>
              <w:t>ум</w:t>
            </w:r>
            <w:proofErr w:type="spellEnd"/>
            <w:r>
              <w:rPr>
                <w:rFonts w:ascii="Arial" w:eastAsia="Arial Unicode MS" w:hAnsi="Arial" w:cs="Arial"/>
                <w:sz w:val="24"/>
                <w:szCs w:val="24"/>
              </w:rPr>
              <w:t xml:space="preserve">  </w:t>
            </w:r>
            <w:proofErr w:type="spellStart"/>
            <w:r>
              <w:rPr>
                <w:rFonts w:ascii="Arial" w:eastAsia="Arial Unicode MS" w:hAnsi="Arial" w:cs="Arial"/>
                <w:sz w:val="24"/>
                <w:szCs w:val="24"/>
              </w:rPr>
              <w:t>дундын</w:t>
            </w:r>
            <w:proofErr w:type="spellEnd"/>
            <w:r>
              <w:rPr>
                <w:rFonts w:ascii="Arial" w:eastAsia="Arial Unicode MS" w:hAnsi="Arial" w:cs="Arial"/>
                <w:sz w:val="24"/>
                <w:szCs w:val="24"/>
              </w:rPr>
              <w:t xml:space="preserve"> </w:t>
            </w:r>
            <w:proofErr w:type="spellStart"/>
            <w:r>
              <w:rPr>
                <w:rFonts w:ascii="Arial" w:eastAsia="Arial Unicode MS" w:hAnsi="Arial" w:cs="Arial"/>
                <w:sz w:val="24"/>
                <w:szCs w:val="24"/>
              </w:rPr>
              <w:t>ойн</w:t>
            </w:r>
            <w:proofErr w:type="spellEnd"/>
            <w:r>
              <w:rPr>
                <w:rFonts w:ascii="Arial" w:eastAsia="Arial Unicode MS" w:hAnsi="Arial" w:cs="Arial"/>
                <w:sz w:val="24"/>
                <w:szCs w:val="24"/>
              </w:rPr>
              <w:t xml:space="preserve"> </w:t>
            </w:r>
            <w:proofErr w:type="spellStart"/>
            <w:r>
              <w:rPr>
                <w:rFonts w:ascii="Arial" w:eastAsia="Arial Unicode MS" w:hAnsi="Arial" w:cs="Arial"/>
                <w:sz w:val="24"/>
                <w:szCs w:val="24"/>
              </w:rPr>
              <w:t>ангитай</w:t>
            </w:r>
            <w:proofErr w:type="spellEnd"/>
            <w:r>
              <w:rPr>
                <w:rFonts w:ascii="Arial" w:eastAsia="Arial Unicode MS" w:hAnsi="Arial" w:cs="Arial"/>
                <w:sz w:val="24"/>
                <w:szCs w:val="24"/>
              </w:rPr>
              <w:t xml:space="preserve"> 2014 </w:t>
            </w:r>
            <w:proofErr w:type="spellStart"/>
            <w:r>
              <w:rPr>
                <w:rFonts w:ascii="Arial" w:eastAsia="Arial Unicode MS" w:hAnsi="Arial" w:cs="Arial"/>
                <w:sz w:val="24"/>
                <w:szCs w:val="24"/>
              </w:rPr>
              <w:t>оны</w:t>
            </w:r>
            <w:proofErr w:type="spellEnd"/>
            <w:r>
              <w:rPr>
                <w:rFonts w:ascii="Arial" w:eastAsia="Arial Unicode MS" w:hAnsi="Arial" w:cs="Arial"/>
                <w:sz w:val="24"/>
                <w:szCs w:val="24"/>
              </w:rPr>
              <w:t xml:space="preserve"> 03 </w:t>
            </w:r>
            <w:proofErr w:type="spellStart"/>
            <w:r>
              <w:rPr>
                <w:rFonts w:ascii="Arial" w:eastAsia="Arial Unicode MS" w:hAnsi="Arial" w:cs="Arial"/>
                <w:sz w:val="24"/>
                <w:szCs w:val="24"/>
              </w:rPr>
              <w:t>сарын</w:t>
            </w:r>
            <w:proofErr w:type="spellEnd"/>
            <w:r>
              <w:rPr>
                <w:rFonts w:ascii="Arial" w:eastAsia="Arial Unicode MS" w:hAnsi="Arial" w:cs="Arial"/>
                <w:sz w:val="24"/>
                <w:szCs w:val="24"/>
              </w:rPr>
              <w:t xml:space="preserve"> 11</w:t>
            </w:r>
            <w:r>
              <w:rPr>
                <w:rFonts w:ascii="Arial" w:eastAsia="Arial Unicode MS" w:hAnsi="Arial" w:cs="Arial"/>
                <w:sz w:val="24"/>
                <w:szCs w:val="24"/>
                <w:lang w:val="mn-MN"/>
              </w:rPr>
              <w:t>-</w:t>
            </w:r>
            <w:proofErr w:type="spellStart"/>
            <w:r w:rsidRPr="00DB34CC">
              <w:rPr>
                <w:rFonts w:ascii="Arial" w:eastAsia="Arial Unicode MS" w:hAnsi="Arial" w:cs="Arial"/>
                <w:sz w:val="24"/>
                <w:szCs w:val="24"/>
              </w:rPr>
              <w:t>нд</w:t>
            </w:r>
            <w:proofErr w:type="spellEnd"/>
            <w:r>
              <w:rPr>
                <w:rFonts w:ascii="Arial" w:eastAsia="Arial Unicode MS" w:hAnsi="Arial" w:cs="Arial"/>
                <w:sz w:val="24"/>
                <w:szCs w:val="24"/>
              </w:rPr>
              <w:t xml:space="preserve"> </w:t>
            </w:r>
            <w:proofErr w:type="spellStart"/>
            <w:r w:rsidRPr="00DB34CC">
              <w:rPr>
                <w:rFonts w:ascii="Arial" w:eastAsia="Arial Unicode MS" w:hAnsi="Arial" w:cs="Arial"/>
                <w:sz w:val="24"/>
                <w:szCs w:val="24"/>
              </w:rPr>
              <w:t>гэрээ</w:t>
            </w:r>
            <w:proofErr w:type="spellEnd"/>
            <w:r>
              <w:rPr>
                <w:rFonts w:ascii="Arial" w:eastAsia="Arial Unicode MS" w:hAnsi="Arial" w:cs="Arial"/>
                <w:sz w:val="24"/>
                <w:szCs w:val="24"/>
              </w:rPr>
              <w:t xml:space="preserve"> </w:t>
            </w:r>
            <w:proofErr w:type="spellStart"/>
            <w:r w:rsidRPr="00DB34CC">
              <w:rPr>
                <w:rFonts w:ascii="Arial" w:eastAsia="Arial Unicode MS" w:hAnsi="Arial" w:cs="Arial"/>
                <w:sz w:val="24"/>
                <w:szCs w:val="24"/>
              </w:rPr>
              <w:t>байгуулан</w:t>
            </w:r>
            <w:proofErr w:type="spellEnd"/>
            <w:r>
              <w:rPr>
                <w:rFonts w:ascii="Arial" w:eastAsia="Arial Unicode MS" w:hAnsi="Arial" w:cs="Arial"/>
                <w:sz w:val="24"/>
                <w:szCs w:val="24"/>
              </w:rPr>
              <w:t xml:space="preserve">  </w:t>
            </w:r>
            <w:r w:rsidRPr="00DB34CC">
              <w:rPr>
                <w:rFonts w:ascii="Arial" w:eastAsia="Arial Unicode MS" w:hAnsi="Arial" w:cs="Arial"/>
                <w:sz w:val="24"/>
                <w:szCs w:val="24"/>
                <w:lang w:val="mn-MN"/>
              </w:rPr>
              <w:t>Жаргалан сумын Завхан гол, Завх</w:t>
            </w:r>
            <w:r>
              <w:rPr>
                <w:rFonts w:ascii="Arial" w:eastAsia="Arial Unicode MS" w:hAnsi="Arial" w:cs="Arial"/>
                <w:sz w:val="24"/>
                <w:szCs w:val="24"/>
                <w:lang w:val="mn-MN"/>
              </w:rPr>
              <w:t>ан аймгийн Алдархаан сумын Борхын шугуйгаас  м</w:t>
            </w:r>
            <w:r w:rsidRPr="00DB34CC">
              <w:rPr>
                <w:rFonts w:ascii="Arial" w:eastAsia="Arial Unicode MS" w:hAnsi="Arial" w:cs="Arial"/>
                <w:sz w:val="24"/>
                <w:szCs w:val="24"/>
                <w:lang w:val="mn-MN"/>
              </w:rPr>
              <w:t>од үржүүлгийн газарт ногоон мөчрөөр тарьц, суулгац үржүүлэх</w:t>
            </w:r>
            <w:r>
              <w:rPr>
                <w:rFonts w:ascii="Arial" w:eastAsia="Arial Unicode MS" w:hAnsi="Arial" w:cs="Arial"/>
                <w:sz w:val="24"/>
                <w:szCs w:val="24"/>
              </w:rPr>
              <w:t xml:space="preserve">  </w:t>
            </w:r>
            <w:r w:rsidRPr="00DB34CC">
              <w:rPr>
                <w:rFonts w:ascii="Arial" w:eastAsia="Arial Unicode MS" w:hAnsi="Arial" w:cs="Arial"/>
                <w:sz w:val="24"/>
                <w:szCs w:val="24"/>
                <w:lang w:val="mn-MN"/>
              </w:rPr>
              <w:t xml:space="preserve"> ажилд зориулж </w:t>
            </w:r>
            <w:r>
              <w:rPr>
                <w:rFonts w:ascii="Arial" w:eastAsia="Arial Unicode MS" w:hAnsi="Arial" w:cs="Arial"/>
                <w:sz w:val="24"/>
                <w:lang w:val="mn-MN"/>
              </w:rPr>
              <w:t>улиас 4000ш, б</w:t>
            </w:r>
            <w:r w:rsidRPr="00DB34CC">
              <w:rPr>
                <w:rFonts w:ascii="Arial" w:eastAsia="Arial Unicode MS" w:hAnsi="Arial" w:cs="Arial"/>
                <w:sz w:val="24"/>
                <w:lang w:val="mn-MN"/>
              </w:rPr>
              <w:t xml:space="preserve">ургас 6000ш нийт 10000ш мөчир </w:t>
            </w:r>
            <w:proofErr w:type="spellStart"/>
            <w:r w:rsidRPr="00DB34CC">
              <w:rPr>
                <w:rFonts w:ascii="Arial" w:eastAsia="Arial Unicode MS" w:hAnsi="Arial" w:cs="Arial"/>
                <w:sz w:val="24"/>
              </w:rPr>
              <w:t>бэлтгэж</w:t>
            </w:r>
            <w:proofErr w:type="spellEnd"/>
            <w:r>
              <w:rPr>
                <w:rFonts w:ascii="Arial" w:eastAsia="Arial Unicode MS" w:hAnsi="Arial" w:cs="Arial"/>
                <w:sz w:val="24"/>
              </w:rPr>
              <w:t xml:space="preserve"> </w:t>
            </w:r>
            <w:r w:rsidRPr="00DB34CC">
              <w:rPr>
                <w:rFonts w:ascii="Arial" w:eastAsia="Arial Unicode MS" w:hAnsi="Arial" w:cs="Arial"/>
                <w:sz w:val="24"/>
                <w:lang w:val="mn-MN"/>
              </w:rPr>
              <w:t>Дэлгэр сумын Гуулин тосгон дахь “Мод үржүүлгийн</w:t>
            </w:r>
            <w:r>
              <w:rPr>
                <w:rFonts w:ascii="Arial" w:eastAsia="Arial Unicode MS" w:hAnsi="Arial" w:cs="Arial"/>
                <w:sz w:val="24"/>
                <w:lang w:val="mn-MN"/>
              </w:rPr>
              <w:t xml:space="preserve"> газарт” хүргүүллээ.</w:t>
            </w:r>
          </w:p>
          <w:p w:rsidR="007152A5" w:rsidRPr="00040814" w:rsidRDefault="007152A5" w:rsidP="009D02B9">
            <w:pPr>
              <w:spacing w:after="0" w:line="240" w:lineRule="auto"/>
              <w:jc w:val="both"/>
              <w:rPr>
                <w:rFonts w:ascii="Arial" w:eastAsia="Arial Unicode MS" w:hAnsi="Arial" w:cs="Arial"/>
                <w:sz w:val="24"/>
                <w:szCs w:val="24"/>
              </w:rPr>
            </w:pPr>
            <w:proofErr w:type="spellStart"/>
            <w:r w:rsidRPr="00DB34CC">
              <w:rPr>
                <w:rFonts w:ascii="Arial" w:eastAsia="Arial Unicode MS" w:hAnsi="Arial" w:cs="Arial"/>
                <w:sz w:val="24"/>
              </w:rPr>
              <w:t>Мөн</w:t>
            </w:r>
            <w:proofErr w:type="spellEnd"/>
            <w:r>
              <w:rPr>
                <w:rFonts w:ascii="Arial" w:eastAsia="Arial Unicode MS" w:hAnsi="Arial" w:cs="Arial"/>
                <w:sz w:val="24"/>
                <w:lang w:val="mn-MN"/>
              </w:rPr>
              <w:t xml:space="preserve"> </w:t>
            </w:r>
            <w:r w:rsidRPr="00DB34CC">
              <w:rPr>
                <w:rFonts w:ascii="Arial" w:eastAsia="Arial Unicode MS" w:hAnsi="Arial" w:cs="Arial"/>
                <w:sz w:val="24"/>
                <w:lang w:val="mn-MN"/>
              </w:rPr>
              <w:t xml:space="preserve">Гуулин тосгон дахь “Мод үржүүлгийн газарт” /20*6 м/ хэмжээтэй 2ш </w:t>
            </w:r>
            <w:proofErr w:type="gramStart"/>
            <w:r w:rsidRPr="00DB34CC">
              <w:rPr>
                <w:rFonts w:ascii="Arial" w:eastAsia="Arial Unicode MS" w:hAnsi="Arial" w:cs="Arial"/>
                <w:sz w:val="24"/>
                <w:lang w:val="mn-MN"/>
              </w:rPr>
              <w:t xml:space="preserve">хүлэмж </w:t>
            </w:r>
            <w:r>
              <w:rPr>
                <w:rFonts w:ascii="Arial" w:eastAsia="Arial Unicode MS" w:hAnsi="Arial" w:cs="Arial"/>
                <w:sz w:val="24"/>
                <w:lang w:val="mn-MN"/>
              </w:rPr>
              <w:t xml:space="preserve"> барьж</w:t>
            </w:r>
            <w:proofErr w:type="gramEnd"/>
            <w:r>
              <w:rPr>
                <w:rFonts w:ascii="Arial" w:eastAsia="Arial Unicode MS" w:hAnsi="Arial" w:cs="Arial"/>
                <w:sz w:val="24"/>
                <w:lang w:val="mn-MN"/>
              </w:rPr>
              <w:t xml:space="preserve"> </w:t>
            </w:r>
            <w:proofErr w:type="spellStart"/>
            <w:r w:rsidRPr="00DB34CC">
              <w:rPr>
                <w:rFonts w:ascii="Arial" w:eastAsia="Arial Unicode MS" w:hAnsi="Arial" w:cs="Arial"/>
                <w:sz w:val="24"/>
              </w:rPr>
              <w:t>тарилт</w:t>
            </w:r>
            <w:proofErr w:type="spellEnd"/>
            <w:r>
              <w:rPr>
                <w:rFonts w:ascii="Arial" w:eastAsia="Arial Unicode MS" w:hAnsi="Arial" w:cs="Arial"/>
                <w:sz w:val="24"/>
                <w:lang w:val="mn-MN"/>
              </w:rPr>
              <w:t xml:space="preserve"> </w:t>
            </w:r>
            <w:proofErr w:type="spellStart"/>
            <w:r w:rsidRPr="00DB34CC">
              <w:rPr>
                <w:rFonts w:ascii="Arial" w:eastAsia="Arial Unicode MS" w:hAnsi="Arial" w:cs="Arial"/>
                <w:sz w:val="24"/>
              </w:rPr>
              <w:t>хийж</w:t>
            </w:r>
            <w:proofErr w:type="spellEnd"/>
            <w:r>
              <w:rPr>
                <w:rFonts w:ascii="Arial" w:eastAsia="Arial Unicode MS" w:hAnsi="Arial" w:cs="Arial"/>
                <w:sz w:val="24"/>
                <w:lang w:val="mn-MN"/>
              </w:rPr>
              <w:t xml:space="preserve"> </w:t>
            </w:r>
            <w:proofErr w:type="spellStart"/>
            <w:r w:rsidRPr="00DB34CC">
              <w:rPr>
                <w:rFonts w:ascii="Arial" w:eastAsia="Arial Unicode MS" w:hAnsi="Arial" w:cs="Arial"/>
                <w:sz w:val="24"/>
              </w:rPr>
              <w:t>эхлээд</w:t>
            </w:r>
            <w:proofErr w:type="spellEnd"/>
            <w:r>
              <w:rPr>
                <w:rFonts w:ascii="Arial" w:eastAsia="Arial Unicode MS" w:hAnsi="Arial" w:cs="Arial"/>
                <w:sz w:val="24"/>
                <w:lang w:val="mn-MN"/>
              </w:rPr>
              <w:t xml:space="preserve"> </w:t>
            </w:r>
            <w:proofErr w:type="spellStart"/>
            <w:r w:rsidRPr="00DB34CC">
              <w:rPr>
                <w:rFonts w:ascii="Arial" w:eastAsia="Arial Unicode MS" w:hAnsi="Arial" w:cs="Arial"/>
                <w:sz w:val="24"/>
              </w:rPr>
              <w:t>байна</w:t>
            </w:r>
            <w:proofErr w:type="spellEnd"/>
            <w:r w:rsidRPr="00DB34CC">
              <w:rPr>
                <w:rFonts w:ascii="Arial" w:eastAsia="Arial Unicode MS" w:hAnsi="Arial" w:cs="Arial"/>
                <w:sz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9D02B9">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70</w:t>
            </w:r>
          </w:p>
        </w:tc>
      </w:tr>
      <w:tr w:rsidR="007152A5" w:rsidRPr="00667B48" w:rsidTr="000C0C1E">
        <w:trPr>
          <w:trHeight w:val="1109"/>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BE5B40">
            <w:pPr>
              <w:tabs>
                <w:tab w:val="left" w:pos="284"/>
              </w:tabs>
              <w:spacing w:line="240" w:lineRule="auto"/>
              <w:jc w:val="right"/>
              <w:rPr>
                <w:rFonts w:ascii="Arial" w:hAnsi="Arial" w:cs="Arial"/>
                <w:sz w:val="24"/>
                <w:szCs w:val="24"/>
                <w:lang w:val="mn-MN"/>
              </w:rPr>
            </w:pPr>
            <w:r>
              <w:rPr>
                <w:rFonts w:ascii="Arial" w:hAnsi="Arial" w:cs="Arial"/>
                <w:sz w:val="24"/>
                <w:szCs w:val="24"/>
                <w:lang w:val="mn-MN"/>
              </w:rPr>
              <w:t>5</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BE5B40">
            <w:pPr>
              <w:spacing w:line="240" w:lineRule="auto"/>
              <w:jc w:val="both"/>
              <w:rPr>
                <w:rFonts w:ascii="Arial" w:hAnsi="Arial" w:cs="Arial"/>
                <w:sz w:val="24"/>
                <w:szCs w:val="24"/>
                <w:lang w:val="mn-MN"/>
              </w:rPr>
            </w:pPr>
            <w:r>
              <w:rPr>
                <w:rFonts w:ascii="Arial" w:hAnsi="Arial" w:cs="Arial"/>
                <w:sz w:val="24"/>
                <w:szCs w:val="24"/>
                <w:lang w:val="mn-MN"/>
              </w:rPr>
              <w:t>Ойн хөнөөлт шавж, өвчний тархалтын голомтыг хязгаарлах, устгах арга хэмжээ  зохион байгуулах</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BE5B40">
            <w:pPr>
              <w:tabs>
                <w:tab w:val="left" w:pos="284"/>
              </w:tabs>
              <w:spacing w:line="240" w:lineRule="auto"/>
              <w:jc w:val="center"/>
              <w:rPr>
                <w:rFonts w:ascii="Arial" w:hAnsi="Arial" w:cs="Arial"/>
                <w:sz w:val="24"/>
                <w:szCs w:val="24"/>
                <w:lang w:val="mn-MN"/>
              </w:rPr>
            </w:pPr>
            <w:r>
              <w:rPr>
                <w:rFonts w:ascii="Arial" w:hAnsi="Arial" w:cs="Arial"/>
                <w:sz w:val="24"/>
                <w:szCs w:val="24"/>
                <w:lang w:val="mn-MN"/>
              </w:rPr>
              <w:t>600га</w:t>
            </w:r>
          </w:p>
        </w:tc>
        <w:tc>
          <w:tcPr>
            <w:tcW w:w="7440" w:type="dxa"/>
            <w:tcBorders>
              <w:top w:val="single" w:sz="4" w:space="0" w:color="000000"/>
              <w:left w:val="single" w:sz="4" w:space="0" w:color="000000"/>
              <w:bottom w:val="single" w:sz="4" w:space="0" w:color="auto"/>
              <w:right w:val="single" w:sz="4" w:space="0" w:color="000000"/>
            </w:tcBorders>
            <w:hideMark/>
          </w:tcPr>
          <w:p w:rsidR="007152A5" w:rsidRPr="00667B48" w:rsidRDefault="007152A5" w:rsidP="00BE5B40">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Ойн хөнөөлт шавж, өвчинтэй тэмцэх ажил 8 сард хийгдэх бөгөөд төлөвлөгөө гарган холбогдох бичиг баримтыг боловсруулан ажиллаж байна.</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F12C4F" w:rsidP="00BE5B40">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1</w:t>
            </w:r>
            <w:r w:rsidR="007152A5">
              <w:rPr>
                <w:rFonts w:ascii="Arial" w:eastAsia="Times New Roman" w:hAnsi="Arial" w:cs="Arial"/>
                <w:sz w:val="24"/>
                <w:szCs w:val="24"/>
                <w:lang w:val="mn-MN"/>
              </w:rPr>
              <w:t>0</w:t>
            </w:r>
          </w:p>
        </w:tc>
      </w:tr>
      <w:tr w:rsidR="007152A5" w:rsidRPr="00667B48" w:rsidTr="000C0C1E">
        <w:trPr>
          <w:trHeight w:val="1213"/>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0F46B4">
            <w:pPr>
              <w:tabs>
                <w:tab w:val="left" w:pos="284"/>
              </w:tabs>
              <w:spacing w:line="240" w:lineRule="auto"/>
              <w:jc w:val="right"/>
              <w:rPr>
                <w:rFonts w:ascii="Arial" w:hAnsi="Arial" w:cs="Arial"/>
                <w:sz w:val="24"/>
                <w:szCs w:val="24"/>
                <w:lang w:val="mn-MN"/>
              </w:rPr>
            </w:pPr>
            <w:r>
              <w:rPr>
                <w:rFonts w:ascii="Arial" w:hAnsi="Arial" w:cs="Arial"/>
                <w:sz w:val="24"/>
                <w:szCs w:val="24"/>
                <w:lang w:val="mn-MN"/>
              </w:rPr>
              <w:t>6</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7152A5">
            <w:pPr>
              <w:spacing w:line="240" w:lineRule="auto"/>
              <w:jc w:val="both"/>
              <w:rPr>
                <w:rFonts w:ascii="Arial" w:hAnsi="Arial" w:cs="Arial"/>
                <w:sz w:val="24"/>
                <w:szCs w:val="24"/>
                <w:lang w:val="mn-MN"/>
              </w:rPr>
            </w:pPr>
            <w:r>
              <w:rPr>
                <w:rFonts w:ascii="Arial" w:hAnsi="Arial" w:cs="Arial"/>
                <w:sz w:val="24"/>
                <w:szCs w:val="24"/>
                <w:lang w:val="mn-MN"/>
              </w:rPr>
              <w:t>Монгол бөхөнгийн тоо нөөцийн үнэлгээ хийх  Аймгийн ан, агнуурын менежментийн төлөвлөгөө</w:t>
            </w:r>
            <w:r>
              <w:rPr>
                <w:rFonts w:ascii="Arial" w:hAnsi="Arial" w:cs="Arial"/>
                <w:sz w:val="24"/>
                <w:szCs w:val="24"/>
                <w:lang w:val="mn-MN"/>
              </w:rPr>
              <w:t xml:space="preserve"> </w:t>
            </w:r>
            <w:r>
              <w:rPr>
                <w:rFonts w:ascii="Arial" w:hAnsi="Arial" w:cs="Arial"/>
                <w:sz w:val="24"/>
                <w:szCs w:val="24"/>
                <w:lang w:val="mn-MN"/>
              </w:rPr>
              <w:t>боловсруулах</w:t>
            </w:r>
          </w:p>
        </w:tc>
        <w:tc>
          <w:tcPr>
            <w:tcW w:w="1236" w:type="dxa"/>
            <w:tcBorders>
              <w:top w:val="single" w:sz="4" w:space="0" w:color="000000"/>
              <w:left w:val="single" w:sz="4" w:space="0" w:color="000000"/>
              <w:bottom w:val="single" w:sz="4" w:space="0" w:color="000000"/>
              <w:right w:val="single" w:sz="4" w:space="0" w:color="auto"/>
            </w:tcBorders>
            <w:hideMark/>
          </w:tcPr>
          <w:p w:rsidR="007152A5" w:rsidRPr="00667B48" w:rsidRDefault="007152A5" w:rsidP="000F46B4">
            <w:pPr>
              <w:tabs>
                <w:tab w:val="left" w:pos="284"/>
              </w:tabs>
              <w:spacing w:line="240" w:lineRule="auto"/>
              <w:jc w:val="center"/>
              <w:rPr>
                <w:rFonts w:ascii="Arial" w:hAnsi="Arial" w:cs="Arial"/>
                <w:sz w:val="24"/>
                <w:szCs w:val="24"/>
                <w:lang w:val="mn-MN"/>
              </w:rPr>
            </w:pPr>
            <w:r>
              <w:rPr>
                <w:rFonts w:ascii="Arial" w:hAnsi="Arial" w:cs="Arial"/>
                <w:sz w:val="24"/>
                <w:szCs w:val="24"/>
                <w:lang w:val="mn-MN"/>
              </w:rPr>
              <w:t>-</w:t>
            </w:r>
          </w:p>
        </w:tc>
        <w:tc>
          <w:tcPr>
            <w:tcW w:w="7440" w:type="dxa"/>
            <w:tcBorders>
              <w:top w:val="single" w:sz="4" w:space="0" w:color="auto"/>
              <w:left w:val="single" w:sz="4" w:space="0" w:color="auto"/>
              <w:bottom w:val="single" w:sz="4" w:space="0" w:color="auto"/>
              <w:right w:val="single" w:sz="4" w:space="0" w:color="auto"/>
            </w:tcBorders>
            <w:hideMark/>
          </w:tcPr>
          <w:p w:rsidR="007152A5" w:rsidRPr="00901BB6" w:rsidRDefault="00901BB6" w:rsidP="000F46B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 xml:space="preserve">Монгол бөхөнгийн нөөцийн үнэлгээг </w:t>
            </w:r>
            <w:r w:rsidR="00FD00B0">
              <w:rPr>
                <w:rFonts w:ascii="Arial" w:eastAsia="Times New Roman" w:hAnsi="Arial" w:cs="Arial"/>
                <w:sz w:val="24"/>
                <w:szCs w:val="24"/>
                <w:lang w:val="mn-MN"/>
              </w:rPr>
              <w:t xml:space="preserve">7 сард хийхээр </w:t>
            </w:r>
            <w:r w:rsidR="00773015">
              <w:rPr>
                <w:rFonts w:ascii="Arial" w:eastAsia="Times New Roman" w:hAnsi="Arial" w:cs="Arial"/>
                <w:sz w:val="24"/>
                <w:szCs w:val="24"/>
                <w:lang w:val="mn-MN"/>
              </w:rPr>
              <w:t xml:space="preserve">төлөвлөн холбогдох байгууллагуудтай </w:t>
            </w:r>
            <w:r w:rsidR="00F84887">
              <w:rPr>
                <w:rFonts w:ascii="Arial" w:eastAsia="Times New Roman" w:hAnsi="Arial" w:cs="Arial"/>
                <w:sz w:val="24"/>
                <w:szCs w:val="24"/>
                <w:lang w:val="mn-MN"/>
              </w:rPr>
              <w:t>хамтран тооллогын арга зүй трансектуудыг гарган боловсруулаад байна.</w:t>
            </w:r>
            <w:r w:rsidR="00731F15">
              <w:rPr>
                <w:rFonts w:ascii="Arial" w:eastAsia="Times New Roman" w:hAnsi="Arial" w:cs="Arial"/>
                <w:sz w:val="24"/>
                <w:szCs w:val="24"/>
                <w:lang w:val="mn-MN"/>
              </w:rPr>
              <w:t xml:space="preserve"> Аймгийн ан агнуурын </w:t>
            </w:r>
            <w:r w:rsidR="004940A0">
              <w:rPr>
                <w:rFonts w:ascii="Arial" w:eastAsia="Times New Roman" w:hAnsi="Arial" w:cs="Arial"/>
                <w:sz w:val="24"/>
                <w:szCs w:val="24"/>
                <w:lang w:val="mn-MN"/>
              </w:rPr>
              <w:t xml:space="preserve">хэсэгчилсэн менежментийн төлөвлөгөөг </w:t>
            </w:r>
            <w:r w:rsidR="004D2A7B">
              <w:rPr>
                <w:rFonts w:ascii="Arial" w:eastAsia="Times New Roman" w:hAnsi="Arial" w:cs="Arial"/>
                <w:sz w:val="24"/>
                <w:szCs w:val="24"/>
                <w:lang w:val="mn-MN"/>
              </w:rPr>
              <w:t>боловсруулахаар суурь судалгаа, сум орон</w:t>
            </w:r>
            <w:r w:rsidR="00366721">
              <w:rPr>
                <w:rFonts w:ascii="Arial" w:eastAsia="Times New Roman" w:hAnsi="Arial" w:cs="Arial"/>
                <w:sz w:val="24"/>
                <w:szCs w:val="24"/>
                <w:lang w:val="mn-MN"/>
              </w:rPr>
              <w:t xml:space="preserve"> нутгаас саналуудыг авч нэгтгэн ажиллаж </w:t>
            </w:r>
            <w:r w:rsidR="004D2A7B">
              <w:rPr>
                <w:rFonts w:ascii="Arial" w:eastAsia="Times New Roman" w:hAnsi="Arial" w:cs="Arial"/>
                <w:sz w:val="24"/>
                <w:szCs w:val="24"/>
                <w:lang w:val="mn-MN"/>
              </w:rPr>
              <w:t>байна.</w:t>
            </w:r>
          </w:p>
        </w:tc>
        <w:tc>
          <w:tcPr>
            <w:tcW w:w="850" w:type="dxa"/>
            <w:tcBorders>
              <w:top w:val="single" w:sz="4" w:space="0" w:color="000000"/>
              <w:left w:val="single" w:sz="4" w:space="0" w:color="auto"/>
              <w:bottom w:val="single" w:sz="4" w:space="0" w:color="000000"/>
              <w:right w:val="single" w:sz="4" w:space="0" w:color="000000"/>
            </w:tcBorders>
            <w:hideMark/>
          </w:tcPr>
          <w:p w:rsidR="007152A5" w:rsidRDefault="00F12C4F" w:rsidP="000F46B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30</w:t>
            </w:r>
          </w:p>
        </w:tc>
      </w:tr>
      <w:tr w:rsidR="007152A5" w:rsidRPr="00667B48" w:rsidTr="000C0C1E">
        <w:trPr>
          <w:trHeight w:val="557"/>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0F46B4">
            <w:pPr>
              <w:tabs>
                <w:tab w:val="left" w:pos="284"/>
              </w:tabs>
              <w:spacing w:line="240" w:lineRule="auto"/>
              <w:jc w:val="right"/>
              <w:rPr>
                <w:rFonts w:ascii="Arial" w:hAnsi="Arial" w:cs="Arial"/>
                <w:sz w:val="24"/>
                <w:szCs w:val="24"/>
                <w:lang w:val="mn-MN"/>
              </w:rPr>
            </w:pPr>
            <w:r>
              <w:rPr>
                <w:rFonts w:ascii="Arial" w:hAnsi="Arial" w:cs="Arial"/>
                <w:sz w:val="24"/>
                <w:szCs w:val="24"/>
                <w:lang w:val="mn-MN"/>
              </w:rPr>
              <w:t>7</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0F46B4">
            <w:pPr>
              <w:spacing w:line="240" w:lineRule="auto"/>
              <w:jc w:val="both"/>
              <w:rPr>
                <w:rFonts w:ascii="Arial" w:hAnsi="Arial" w:cs="Arial"/>
                <w:sz w:val="24"/>
                <w:szCs w:val="24"/>
                <w:lang w:val="mn-MN"/>
              </w:rPr>
            </w:pPr>
            <w:r>
              <w:rPr>
                <w:rFonts w:ascii="Arial" w:hAnsi="Arial" w:cs="Arial"/>
                <w:sz w:val="24"/>
                <w:szCs w:val="24"/>
                <w:lang w:val="mn-MN"/>
              </w:rPr>
              <w:t xml:space="preserve">Хууль бусаар гар аргаар ашигт малтмал олборлогчдын үйл ажиллагааны улмаас эвдэгдсэн талбайд нөхөн сэргээлт хийх </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0F46B4">
            <w:pPr>
              <w:tabs>
                <w:tab w:val="left" w:pos="284"/>
              </w:tabs>
              <w:spacing w:line="240" w:lineRule="auto"/>
              <w:jc w:val="center"/>
              <w:rPr>
                <w:rFonts w:ascii="Arial" w:hAnsi="Arial" w:cs="Arial"/>
                <w:sz w:val="24"/>
                <w:szCs w:val="24"/>
                <w:lang w:val="mn-MN"/>
              </w:rPr>
            </w:pPr>
            <w:r>
              <w:rPr>
                <w:rFonts w:ascii="Arial" w:hAnsi="Arial" w:cs="Arial"/>
                <w:sz w:val="24"/>
                <w:szCs w:val="24"/>
                <w:lang w:val="mn-MN"/>
              </w:rPr>
              <w:t>5 га</w:t>
            </w:r>
          </w:p>
        </w:tc>
        <w:tc>
          <w:tcPr>
            <w:tcW w:w="7440" w:type="dxa"/>
            <w:tcBorders>
              <w:top w:val="single" w:sz="4" w:space="0" w:color="auto"/>
              <w:left w:val="single" w:sz="4" w:space="0" w:color="000000"/>
              <w:bottom w:val="single" w:sz="4" w:space="0" w:color="000000"/>
              <w:right w:val="single" w:sz="4" w:space="0" w:color="000000"/>
            </w:tcBorders>
            <w:hideMark/>
          </w:tcPr>
          <w:p w:rsidR="007152A5" w:rsidRDefault="007152A5" w:rsidP="000F46B4">
            <w:pPr>
              <w:tabs>
                <w:tab w:val="left" w:pos="993"/>
              </w:tabs>
              <w:autoSpaceDE w:val="0"/>
              <w:autoSpaceDN w:val="0"/>
              <w:adjustRightInd w:val="0"/>
              <w:spacing w:after="0" w:line="240" w:lineRule="auto"/>
              <w:contextualSpacing/>
              <w:jc w:val="both"/>
              <w:rPr>
                <w:rFonts w:ascii="Arial" w:hAnsi="Arial" w:cs="Arial"/>
                <w:sz w:val="24"/>
                <w:szCs w:val="24"/>
                <w:lang w:val="mn-MN"/>
              </w:rPr>
            </w:pPr>
            <w:r>
              <w:rPr>
                <w:rFonts w:ascii="Arial" w:hAnsi="Arial" w:cs="Arial"/>
                <w:sz w:val="24"/>
                <w:szCs w:val="24"/>
                <w:lang w:val="mn-MN"/>
              </w:rPr>
              <w:t>Х</w:t>
            </w:r>
            <w:r w:rsidRPr="007476ED">
              <w:rPr>
                <w:rFonts w:ascii="Arial" w:hAnsi="Arial" w:cs="Arial"/>
                <w:sz w:val="24"/>
                <w:szCs w:val="24"/>
                <w:lang w:val="mn-MN"/>
              </w:rPr>
              <w:t xml:space="preserve">ууль бусаар ашигт малтмал олборлогч иргэдийн үйл </w:t>
            </w:r>
            <w:r>
              <w:rPr>
                <w:rFonts w:ascii="Arial" w:hAnsi="Arial" w:cs="Arial"/>
                <w:sz w:val="24"/>
                <w:szCs w:val="24"/>
                <w:lang w:val="mn-MN"/>
              </w:rPr>
              <w:t xml:space="preserve">ажиллагааны улмаас эвдрэлд орж </w:t>
            </w:r>
            <w:r w:rsidRPr="007476ED">
              <w:rPr>
                <w:rFonts w:ascii="Arial" w:hAnsi="Arial" w:cs="Arial"/>
                <w:sz w:val="24"/>
                <w:szCs w:val="24"/>
                <w:lang w:val="mn-MN"/>
              </w:rPr>
              <w:t xml:space="preserve">орхигдсон Есөнбулаг сумын  Баяншанд багийн </w:t>
            </w:r>
            <w:r>
              <w:rPr>
                <w:rFonts w:ascii="Arial" w:hAnsi="Arial" w:cs="Arial"/>
                <w:sz w:val="24"/>
                <w:szCs w:val="24"/>
                <w:lang w:val="mn-MN"/>
              </w:rPr>
              <w:t xml:space="preserve">Шаврын голын Зүрх толгойн урд </w:t>
            </w:r>
            <w:r w:rsidRPr="007476ED">
              <w:rPr>
                <w:rFonts w:ascii="Arial" w:hAnsi="Arial" w:cs="Arial"/>
                <w:sz w:val="24"/>
                <w:szCs w:val="24"/>
                <w:lang w:val="mn-MN"/>
              </w:rPr>
              <w:t>10 га талбайд</w:t>
            </w:r>
            <w:r>
              <w:rPr>
                <w:rFonts w:ascii="Arial" w:hAnsi="Arial" w:cs="Arial"/>
                <w:sz w:val="24"/>
                <w:szCs w:val="24"/>
                <w:lang w:val="mn-MN"/>
              </w:rPr>
              <w:t xml:space="preserve"> техникийн </w:t>
            </w:r>
            <w:r w:rsidRPr="007476ED">
              <w:rPr>
                <w:rFonts w:ascii="Arial" w:hAnsi="Arial" w:cs="Arial"/>
                <w:sz w:val="24"/>
                <w:szCs w:val="24"/>
                <w:lang w:val="mn-MN"/>
              </w:rPr>
              <w:t>нөхөн сэргээлт</w:t>
            </w:r>
            <w:r>
              <w:rPr>
                <w:rFonts w:ascii="Arial" w:hAnsi="Arial" w:cs="Arial"/>
                <w:sz w:val="24"/>
                <w:szCs w:val="24"/>
                <w:lang w:val="mn-MN"/>
              </w:rPr>
              <w:t xml:space="preserve"> хийх тендерийг 2014 оны 4 дүгээр сард зарлаж гүйцэтгэгчээр Байгаль орчин, ногоон хөгжлийн яамнаас газрын хэвлийн нөхөн сэргээлтийн мэргэжлийн байгууллагын эрх авсан  “Мөнхбаян-Эрдэнэ”- ХХК нь сонгогдож гэрээ байгуулах шатанд явагдаж байна.</w:t>
            </w:r>
          </w:p>
          <w:p w:rsidR="007152A5" w:rsidRPr="006C6954" w:rsidRDefault="007152A5" w:rsidP="000F46B4">
            <w:pPr>
              <w:tabs>
                <w:tab w:val="left" w:pos="993"/>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lang w:val="mn-MN"/>
              </w:rPr>
              <w:t>Тус эвдэрсэн газрыг холбогдох хууль,</w:t>
            </w:r>
            <w:r w:rsidRPr="007476ED">
              <w:rPr>
                <w:rFonts w:ascii="Arial" w:hAnsi="Arial" w:cs="Arial"/>
                <w:sz w:val="24"/>
                <w:szCs w:val="24"/>
                <w:lang w:val="mn-MN"/>
              </w:rPr>
              <w:t xml:space="preserve"> тогтоомж, аргачлал, стандартын дагуу аймгийн Байгаль орчны газар, Мэргэжлийн хяналтын газар, Сумын ЗДТГ-ын удирдлага дор хийж, цаашид бэлчээрийн зориул</w:t>
            </w:r>
            <w:r>
              <w:rPr>
                <w:rFonts w:ascii="Arial" w:hAnsi="Arial" w:cs="Arial"/>
                <w:sz w:val="24"/>
                <w:szCs w:val="24"/>
                <w:lang w:val="mn-MN"/>
              </w:rPr>
              <w:t xml:space="preserve">алтаар ашиглах нөхцлийг бүрдүүлэн 2014 </w:t>
            </w:r>
            <w:r>
              <w:rPr>
                <w:rFonts w:ascii="Arial" w:hAnsi="Arial" w:cs="Arial"/>
                <w:sz w:val="24"/>
                <w:szCs w:val="24"/>
                <w:lang w:val="mn-MN"/>
              </w:rPr>
              <w:lastRenderedPageBreak/>
              <w:t xml:space="preserve">оны 07 дугаар сарын 20-ны дотор </w:t>
            </w:r>
            <w:r w:rsidRPr="007476ED">
              <w:rPr>
                <w:rFonts w:ascii="Arial" w:hAnsi="Arial" w:cs="Arial"/>
                <w:sz w:val="24"/>
                <w:szCs w:val="24"/>
                <w:lang w:val="mn-MN"/>
              </w:rPr>
              <w:t>орон нутагт хүлээлгэн өгөх</w:t>
            </w:r>
            <w:r>
              <w:rPr>
                <w:rFonts w:ascii="Arial" w:hAnsi="Arial" w:cs="Arial"/>
                <w:sz w:val="24"/>
                <w:szCs w:val="24"/>
                <w:lang w:val="mn-MN"/>
              </w:rPr>
              <w:t xml:space="preserve"> нөхцөлтэйгээр ажиллуулахаар төлөвлөөд байна. </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0F46B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lastRenderedPageBreak/>
              <w:t>30</w:t>
            </w:r>
          </w:p>
        </w:tc>
      </w:tr>
      <w:tr w:rsidR="007152A5" w:rsidRPr="00667B48" w:rsidTr="000C0C1E">
        <w:trPr>
          <w:trHeight w:val="3996"/>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lastRenderedPageBreak/>
              <w:t>8</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Мазаалай баавгай  болон нэн ховор, ховор ан амьтанд биотехникийн арга хэмжээ авах, сурталчлах, хамгаалах ажлуудыг зохион байгуулах</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Мазаалай баавгайд зориулан нэмэлт тэжээл худалдан авах, говьд тараан тавих ажлын гэрээг ГИДЦГ-ын “А” хэсгийн  хамгаалалтын захиргаатай  2014 оны 03 сарын 20-ны өдөр байгуулж, эхний ээлжийн санхүүжилт болох 4.9 сая төгрөгийг олгон биотехникийн арга хэмжээ авах ажлыг эхлүүлсэн байна.</w:t>
            </w:r>
          </w:p>
          <w:p w:rsidR="007152A5"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Одоогийн байдлаар нэмэлт тэжээлийг тараан тавих ажлыг бүх цэгүүдэд хүргүүлэн үлдсэн хэсгийг нөөцлөөд байгаа бөгөөд нийт 10 тн тэжээл зарцуулсан байна.</w:t>
            </w:r>
          </w:p>
          <w:p w:rsidR="007152A5" w:rsidRPr="00667B48"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Мөн Халиун сумын Хар азаргын нуруу, Есөнбулаг сумын Хантайширын нуруу, Тайшир сумын Овооно хар, Жаргалан сумын Хасагт хайрхан зэрэг газруудын ховор амьтан болох халиун буга, аргаль хонь, янгир ямаа гэх мэт амьтдад хужир мараа тавих ажлыг зохион байгуулахаар гүйцэтгэгчтэй гэрээ байгуулаад байна.</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70</w:t>
            </w:r>
          </w:p>
        </w:tc>
      </w:tr>
      <w:tr w:rsidR="007152A5" w:rsidRPr="00667B48" w:rsidTr="000C0C1E">
        <w:trPr>
          <w:trHeight w:val="1167"/>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t>9</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Шинэсэн ойд сэргэн ургалтыг шилжүүлэн суулгах ажлыг  зохион байгуулах</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2000ш</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Pr="00F37973" w:rsidRDefault="007152A5" w:rsidP="00BF0ACD">
            <w:pPr>
              <w:spacing w:after="0" w:line="240" w:lineRule="auto"/>
              <w:jc w:val="both"/>
              <w:rPr>
                <w:rFonts w:ascii="Arial" w:eastAsia="Arial Unicode MS" w:hAnsi="Arial" w:cs="Arial"/>
                <w:sz w:val="24"/>
                <w:lang w:val="mn-MN"/>
              </w:rPr>
            </w:pPr>
            <w:proofErr w:type="spellStart"/>
            <w:r w:rsidRPr="00693B58">
              <w:rPr>
                <w:rFonts w:ascii="Arial" w:eastAsia="Arial Unicode MS" w:hAnsi="Arial" w:cs="Arial"/>
                <w:color w:val="000000" w:themeColor="text1"/>
                <w:sz w:val="24"/>
                <w:szCs w:val="24"/>
              </w:rPr>
              <w:t>Халиун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сумын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Гүүбариач</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багийн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нутагт</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орших</w:t>
            </w:r>
            <w:proofErr w:type="spellEnd"/>
            <w:r>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lang w:val="mn-MN"/>
              </w:rPr>
              <w:t>Н</w:t>
            </w:r>
            <w:proofErr w:type="spellStart"/>
            <w:r w:rsidRPr="00693B58">
              <w:rPr>
                <w:rFonts w:ascii="Arial" w:eastAsia="Arial Unicode MS" w:hAnsi="Arial" w:cs="Arial"/>
                <w:color w:val="000000" w:themeColor="text1"/>
                <w:sz w:val="24"/>
                <w:szCs w:val="24"/>
              </w:rPr>
              <w:t>уур</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могой</w:t>
            </w:r>
            <w:proofErr w:type="spellEnd"/>
            <w:r w:rsidRPr="00693B58">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Бугын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толгой</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зэрэг</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газруудад</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шигүү</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ургасан</w:t>
            </w:r>
            <w:proofErr w:type="spellEnd"/>
            <w:r w:rsidRPr="00693B58">
              <w:rPr>
                <w:rFonts w:ascii="Arial" w:eastAsia="Arial Unicode MS" w:hAnsi="Arial" w:cs="Arial"/>
                <w:color w:val="000000" w:themeColor="text1"/>
                <w:sz w:val="24"/>
                <w:szCs w:val="24"/>
              </w:rPr>
              <w:t xml:space="preserve"> 1-3 </w:t>
            </w:r>
            <w:proofErr w:type="spellStart"/>
            <w:r w:rsidRPr="00693B58">
              <w:rPr>
                <w:rFonts w:ascii="Arial" w:eastAsia="Arial Unicode MS" w:hAnsi="Arial" w:cs="Arial"/>
                <w:color w:val="000000" w:themeColor="text1"/>
                <w:sz w:val="24"/>
                <w:szCs w:val="24"/>
              </w:rPr>
              <w:t>настай</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сэргэн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ургалтыг</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шилжүүлэн</w:t>
            </w:r>
            <w:proofErr w:type="spellEnd"/>
            <w:r>
              <w:rPr>
                <w:rFonts w:ascii="Arial" w:eastAsia="Arial Unicode MS" w:hAnsi="Arial" w:cs="Arial"/>
                <w:color w:val="000000" w:themeColor="text1"/>
                <w:sz w:val="24"/>
                <w:szCs w:val="24"/>
              </w:rPr>
              <w:t xml:space="preserve"> </w:t>
            </w:r>
            <w:proofErr w:type="spellStart"/>
            <w:r>
              <w:rPr>
                <w:rFonts w:ascii="Arial" w:eastAsia="Arial Unicode MS" w:hAnsi="Arial" w:cs="Arial"/>
                <w:color w:val="000000" w:themeColor="text1"/>
                <w:sz w:val="24"/>
                <w:szCs w:val="24"/>
              </w:rPr>
              <w:t>суулга</w:t>
            </w:r>
            <w:proofErr w:type="spellEnd"/>
            <w:r>
              <w:rPr>
                <w:rFonts w:ascii="Arial" w:eastAsia="Arial Unicode MS" w:hAnsi="Arial" w:cs="Arial"/>
                <w:color w:val="000000" w:themeColor="text1"/>
                <w:sz w:val="24"/>
                <w:szCs w:val="24"/>
                <w:lang w:val="mn-MN"/>
              </w:rPr>
              <w:t>х ажлыг</w:t>
            </w:r>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нутгийн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иргэдийн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оролцоотойгоор</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хийж</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гүйцэтгэх</w:t>
            </w:r>
            <w:proofErr w:type="spellEnd"/>
            <w:r>
              <w:rPr>
                <w:rFonts w:ascii="Arial" w:eastAsia="Arial Unicode MS" w:hAnsi="Arial" w:cs="Arial"/>
                <w:color w:val="000000" w:themeColor="text1"/>
                <w:sz w:val="24"/>
                <w:szCs w:val="24"/>
                <w:lang w:val="mn-MN"/>
              </w:rPr>
              <w:t>ээр</w:t>
            </w:r>
            <w:r>
              <w:rPr>
                <w:rFonts w:ascii="Arial" w:eastAsia="Arial Unicode MS" w:hAnsi="Arial" w:cs="Arial"/>
                <w:color w:val="000000" w:themeColor="text1"/>
                <w:sz w:val="24"/>
                <w:szCs w:val="24"/>
              </w:rPr>
              <w:t xml:space="preserve">  2014</w:t>
            </w:r>
            <w:r>
              <w:rPr>
                <w:rFonts w:ascii="Arial" w:eastAsia="Arial Unicode MS" w:hAnsi="Arial" w:cs="Arial"/>
                <w:color w:val="000000" w:themeColor="text1"/>
                <w:sz w:val="24"/>
                <w:szCs w:val="24"/>
                <w:lang w:val="mn-MN"/>
              </w:rPr>
              <w:t xml:space="preserve"> </w:t>
            </w:r>
            <w:proofErr w:type="spellStart"/>
            <w:r>
              <w:rPr>
                <w:rFonts w:ascii="Arial" w:eastAsia="Arial Unicode MS" w:hAnsi="Arial" w:cs="Arial"/>
                <w:color w:val="000000" w:themeColor="text1"/>
                <w:sz w:val="24"/>
                <w:szCs w:val="24"/>
              </w:rPr>
              <w:t>оны</w:t>
            </w:r>
            <w:proofErr w:type="spellEnd"/>
            <w:r>
              <w:rPr>
                <w:rFonts w:ascii="Arial" w:eastAsia="Arial Unicode MS" w:hAnsi="Arial" w:cs="Arial"/>
                <w:color w:val="000000" w:themeColor="text1"/>
                <w:sz w:val="24"/>
                <w:szCs w:val="24"/>
              </w:rPr>
              <w:t xml:space="preserve"> 05 </w:t>
            </w:r>
            <w:proofErr w:type="spellStart"/>
            <w:r>
              <w:rPr>
                <w:rFonts w:ascii="Arial" w:eastAsia="Arial Unicode MS" w:hAnsi="Arial" w:cs="Arial"/>
                <w:color w:val="000000" w:themeColor="text1"/>
                <w:sz w:val="24"/>
                <w:szCs w:val="24"/>
              </w:rPr>
              <w:t>сарын</w:t>
            </w:r>
            <w:proofErr w:type="spellEnd"/>
            <w:r>
              <w:rPr>
                <w:rFonts w:ascii="Arial" w:eastAsia="Arial Unicode MS" w:hAnsi="Arial" w:cs="Arial"/>
                <w:color w:val="000000" w:themeColor="text1"/>
                <w:sz w:val="24"/>
                <w:szCs w:val="24"/>
              </w:rPr>
              <w:t xml:space="preserve"> 01-ний </w:t>
            </w:r>
            <w:proofErr w:type="spellStart"/>
            <w:r>
              <w:rPr>
                <w:rFonts w:ascii="Arial" w:eastAsia="Arial Unicode MS" w:hAnsi="Arial" w:cs="Arial"/>
                <w:color w:val="000000" w:themeColor="text1"/>
                <w:sz w:val="24"/>
                <w:szCs w:val="24"/>
              </w:rPr>
              <w:t>өдөр</w:t>
            </w:r>
            <w:proofErr w:type="spellEnd"/>
            <w:r>
              <w:rPr>
                <w:rFonts w:ascii="Arial" w:eastAsia="Arial Unicode MS" w:hAnsi="Arial" w:cs="Arial"/>
                <w:color w:val="000000" w:themeColor="text1"/>
                <w:sz w:val="24"/>
                <w:szCs w:val="24"/>
              </w:rPr>
              <w:t xml:space="preserve"> </w:t>
            </w:r>
            <w:proofErr w:type="spellStart"/>
            <w:r>
              <w:rPr>
                <w:rFonts w:ascii="Arial" w:eastAsia="Arial Unicode MS" w:hAnsi="Arial" w:cs="Arial"/>
                <w:color w:val="000000" w:themeColor="text1"/>
                <w:sz w:val="24"/>
                <w:szCs w:val="24"/>
              </w:rPr>
              <w:t>С</w:t>
            </w:r>
            <w:r w:rsidRPr="00693B58">
              <w:rPr>
                <w:rFonts w:ascii="Arial" w:eastAsia="Arial Unicode MS" w:hAnsi="Arial" w:cs="Arial"/>
                <w:color w:val="000000" w:themeColor="text1"/>
                <w:sz w:val="24"/>
                <w:szCs w:val="24"/>
              </w:rPr>
              <w:t>ум</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дундын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ойн</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ангитай</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гэрээ</w:t>
            </w:r>
            <w:proofErr w:type="spellEnd"/>
            <w:r>
              <w:rPr>
                <w:rFonts w:ascii="Arial" w:eastAsia="Arial Unicode MS" w:hAnsi="Arial" w:cs="Arial"/>
                <w:color w:val="000000" w:themeColor="text1"/>
                <w:sz w:val="24"/>
                <w:szCs w:val="24"/>
              </w:rPr>
              <w:t xml:space="preserve"> </w:t>
            </w:r>
            <w:proofErr w:type="spellStart"/>
            <w:r w:rsidRPr="00693B58">
              <w:rPr>
                <w:rFonts w:ascii="Arial" w:eastAsia="Arial Unicode MS" w:hAnsi="Arial" w:cs="Arial"/>
                <w:color w:val="000000" w:themeColor="text1"/>
                <w:sz w:val="24"/>
                <w:szCs w:val="24"/>
              </w:rPr>
              <w:t>байгуул</w:t>
            </w:r>
            <w:proofErr w:type="spellEnd"/>
            <w:r>
              <w:rPr>
                <w:rFonts w:ascii="Arial" w:eastAsia="Arial Unicode MS" w:hAnsi="Arial" w:cs="Arial"/>
                <w:color w:val="000000" w:themeColor="text1"/>
                <w:sz w:val="24"/>
                <w:szCs w:val="24"/>
                <w:lang w:val="mn-MN"/>
              </w:rPr>
              <w:t>сан. Сум дундын ойн анги газар дээр нь очиж танилцан цастай, хөлдүү учир шилжүүлэн суулгах боломжгүй 5 сарын 20-ны үед хийхээр төлөвлөж байна.</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50</w:t>
            </w:r>
          </w:p>
        </w:tc>
      </w:tr>
      <w:tr w:rsidR="007152A5" w:rsidRPr="00667B48" w:rsidTr="000C0C1E">
        <w:trPr>
          <w:trHeight w:val="1167"/>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t>10</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Зарим сумдад ургамлын иж бүрэн судалгаа хийлгэж, мэдээллийн сантай болох</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9 сум</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Ургамлын судалгааны ажлыг 7, 8 сард хийлгэхээр төлөвлөсний дагуу 6 сарын 5-нд тендер зарлахаар техникийн тодорхойлолт болон бусад холбогдох бичиг баримтыг боловсруулан ажиллаж байна.</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F12C4F"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1</w:t>
            </w:r>
            <w:r w:rsidR="007152A5">
              <w:rPr>
                <w:rFonts w:ascii="Arial" w:eastAsia="Times New Roman" w:hAnsi="Arial" w:cs="Arial"/>
                <w:sz w:val="24"/>
                <w:szCs w:val="24"/>
                <w:lang w:val="mn-MN"/>
              </w:rPr>
              <w:t>0</w:t>
            </w:r>
          </w:p>
        </w:tc>
      </w:tr>
      <w:tr w:rsidR="007152A5" w:rsidRPr="00667B48" w:rsidTr="000C0C1E">
        <w:trPr>
          <w:trHeight w:val="416"/>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t>11</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 xml:space="preserve">Бүх нийтэд байгаль хамгаалах үндэсний өв, уламжлал, зан заншлыг сэргээн өвлүүлж, экологийн боловсрол олгох, хэмнэлттэй ногоон хэрэглээг төлөвшүүлэх сургалт сурталчилгааны ажил хийх </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1</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Тус сургалт сурталчилгааны ажлыг 3 үе шаттай хэрэгжүүлэхээр төлөвлөсөн бөгөөд эхний шатны ажил болох аймгийн төвийн иргэдэд орон нутгийн телевизээр экологийн боловсрол олгох ажлыг 03 дугаар сарын 01-ний өдрөөс эхлэн хэрэгжүүлж байна. </w:t>
            </w:r>
          </w:p>
          <w:p w:rsidR="007152A5" w:rsidRPr="00667B48"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 xml:space="preserve">Бусад сумдад хийх сургалт сурталчилгааны ажлыг 6 болон 9 дүгээр саруудад зохион байгуулахаар төлөвлөсөн болно. </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30</w:t>
            </w:r>
          </w:p>
        </w:tc>
      </w:tr>
      <w:tr w:rsidR="007152A5" w:rsidRPr="00667B48" w:rsidTr="000C0C1E">
        <w:trPr>
          <w:trHeight w:val="1167"/>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lastRenderedPageBreak/>
              <w:t>12</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Байгаль орчны салбар, төлөв байдлын цахим мэдээллийн сан байгуулах</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1</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Default="007152A5" w:rsidP="0074359F">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 xml:space="preserve">Байгууллагын веб сайт хийх ажлын гүйцэтгэгчийг сонгон шалгаруулах ажлын хэсгийг тус газрын даргын 2014 оны 04 сарын 04-ны А/11 дүгээр  тушаалаар томилон ажиллуулж байгаа бөгөөд үнийн санал авахаар аж ахуйн нэгжүүдэд техникийн тодорхойлолт хүргүүлсэн. Одоогийн байдлаар 6 газраас үнийн санал ирүүлээд байна. </w:t>
            </w:r>
          </w:p>
          <w:p w:rsidR="007152A5" w:rsidRPr="00667B48" w:rsidRDefault="007152A5" w:rsidP="006C6954">
            <w:pPr>
              <w:pStyle w:val="NoSpacing"/>
              <w:jc w:val="both"/>
              <w:rPr>
                <w:rFonts w:ascii="Arial" w:eastAsia="Times New Roman" w:hAnsi="Arial" w:cs="Arial"/>
                <w:sz w:val="24"/>
                <w:szCs w:val="24"/>
                <w:lang w:val="mn-MN"/>
              </w:rPr>
            </w:pPr>
            <w:r>
              <w:rPr>
                <w:rFonts w:ascii="Arial" w:eastAsia="Times New Roman" w:hAnsi="Arial" w:cs="Arial"/>
                <w:sz w:val="24"/>
                <w:szCs w:val="24"/>
                <w:lang w:val="mn-MN"/>
              </w:rPr>
              <w:t xml:space="preserve">Байгаль орчны төлөв байдлын мэдээллийн сантай веб сайтанд оруулах мэдээ, мэдээллүүдийг мэргэжилтнүүд тус бүр бэлтгэж байна. </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10</w:t>
            </w:r>
          </w:p>
        </w:tc>
      </w:tr>
      <w:tr w:rsidR="007152A5" w:rsidRPr="00667B48" w:rsidTr="000C0C1E">
        <w:trPr>
          <w:trHeight w:val="818"/>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t>13</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Ногоон хэрэм зурвасны дагуу ойн зурвас байгуулах ажил</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5га</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Pr="00AD5510" w:rsidRDefault="007152A5" w:rsidP="00BF0ACD">
            <w:pPr>
              <w:pStyle w:val="NoSpacing"/>
              <w:jc w:val="both"/>
              <w:rPr>
                <w:rFonts w:ascii="Arial" w:hAnsi="Arial" w:cs="Arial"/>
                <w:sz w:val="24"/>
                <w:szCs w:val="24"/>
              </w:rPr>
            </w:pPr>
            <w:proofErr w:type="spellStart"/>
            <w:r>
              <w:rPr>
                <w:rFonts w:ascii="Arial" w:hAnsi="Arial" w:cs="Arial"/>
                <w:sz w:val="24"/>
                <w:szCs w:val="24"/>
              </w:rPr>
              <w:t>Гэрээ</w:t>
            </w:r>
            <w:proofErr w:type="spellEnd"/>
            <w:r>
              <w:rPr>
                <w:rFonts w:ascii="Arial" w:hAnsi="Arial" w:cs="Arial"/>
                <w:sz w:val="24"/>
                <w:szCs w:val="24"/>
                <w:lang w:val="mn-MN"/>
              </w:rPr>
              <w:t xml:space="preserve">г сум дундын ойн ангитай байгуулахаар </w:t>
            </w:r>
            <w:r>
              <w:rPr>
                <w:rFonts w:ascii="Arial" w:hAnsi="Arial" w:cs="Arial"/>
                <w:sz w:val="24"/>
                <w:szCs w:val="24"/>
              </w:rPr>
              <w:t xml:space="preserve"> БОНХЯ-</w:t>
            </w:r>
            <w:r>
              <w:rPr>
                <w:rFonts w:ascii="Arial" w:hAnsi="Arial" w:cs="Arial"/>
                <w:sz w:val="24"/>
                <w:szCs w:val="24"/>
                <w:lang w:val="mn-MN"/>
              </w:rPr>
              <w:t xml:space="preserve">ны Ой хамгаалал, ойжуулалтыг зохицуулах хэлтэст  </w:t>
            </w:r>
            <w:proofErr w:type="spellStart"/>
            <w:r>
              <w:rPr>
                <w:rFonts w:ascii="Arial" w:hAnsi="Arial" w:cs="Arial"/>
                <w:sz w:val="24"/>
                <w:szCs w:val="24"/>
              </w:rPr>
              <w:t>хүргүүлээд</w:t>
            </w:r>
            <w:proofErr w:type="spellEnd"/>
            <w:r>
              <w:rPr>
                <w:rFonts w:ascii="Arial" w:hAnsi="Arial" w:cs="Arial"/>
                <w:sz w:val="24"/>
                <w:szCs w:val="24"/>
                <w:lang w:val="mn-MN"/>
              </w:rPr>
              <w:t xml:space="preserve"> </w:t>
            </w:r>
            <w:proofErr w:type="spellStart"/>
            <w:r>
              <w:rPr>
                <w:rFonts w:ascii="Arial" w:hAnsi="Arial" w:cs="Arial"/>
                <w:sz w:val="24"/>
                <w:szCs w:val="24"/>
              </w:rPr>
              <w:t>байна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10</w:t>
            </w:r>
          </w:p>
        </w:tc>
      </w:tr>
      <w:tr w:rsidR="007152A5" w:rsidRPr="00667B48" w:rsidTr="000C0C1E">
        <w:trPr>
          <w:trHeight w:val="1167"/>
          <w:jc w:val="center"/>
        </w:trPr>
        <w:tc>
          <w:tcPr>
            <w:tcW w:w="71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right"/>
              <w:rPr>
                <w:rFonts w:ascii="Arial" w:hAnsi="Arial" w:cs="Arial"/>
                <w:sz w:val="24"/>
                <w:szCs w:val="24"/>
                <w:lang w:val="mn-MN"/>
              </w:rPr>
            </w:pPr>
            <w:r>
              <w:rPr>
                <w:rFonts w:ascii="Arial" w:hAnsi="Arial" w:cs="Arial"/>
                <w:sz w:val="24"/>
                <w:szCs w:val="24"/>
                <w:lang w:val="mn-MN"/>
              </w:rPr>
              <w:t>14</w:t>
            </w:r>
          </w:p>
        </w:tc>
        <w:tc>
          <w:tcPr>
            <w:tcW w:w="4006"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spacing w:line="240" w:lineRule="auto"/>
              <w:jc w:val="both"/>
              <w:rPr>
                <w:rFonts w:ascii="Arial" w:hAnsi="Arial" w:cs="Arial"/>
                <w:sz w:val="24"/>
                <w:szCs w:val="24"/>
                <w:lang w:val="mn-MN"/>
              </w:rPr>
            </w:pPr>
            <w:r>
              <w:rPr>
                <w:rFonts w:ascii="Arial" w:hAnsi="Arial" w:cs="Arial"/>
                <w:sz w:val="24"/>
                <w:szCs w:val="24"/>
                <w:lang w:val="mn-MN"/>
              </w:rPr>
              <w:t>Цогт сумын Тоонотын хоолой хөв барих</w:t>
            </w:r>
          </w:p>
        </w:tc>
        <w:tc>
          <w:tcPr>
            <w:tcW w:w="1236" w:type="dxa"/>
            <w:tcBorders>
              <w:top w:val="single" w:sz="4" w:space="0" w:color="000000"/>
              <w:left w:val="single" w:sz="4" w:space="0" w:color="000000"/>
              <w:bottom w:val="single" w:sz="4" w:space="0" w:color="000000"/>
              <w:right w:val="single" w:sz="4" w:space="0" w:color="000000"/>
            </w:tcBorders>
            <w:hideMark/>
          </w:tcPr>
          <w:p w:rsidR="007152A5" w:rsidRPr="00667B48" w:rsidRDefault="007152A5" w:rsidP="006C6954">
            <w:pPr>
              <w:tabs>
                <w:tab w:val="left" w:pos="284"/>
              </w:tabs>
              <w:spacing w:line="240" w:lineRule="auto"/>
              <w:jc w:val="center"/>
              <w:rPr>
                <w:rFonts w:ascii="Arial" w:hAnsi="Arial" w:cs="Arial"/>
                <w:sz w:val="24"/>
                <w:szCs w:val="24"/>
                <w:lang w:val="mn-MN"/>
              </w:rPr>
            </w:pPr>
            <w:r>
              <w:rPr>
                <w:rFonts w:ascii="Arial" w:hAnsi="Arial" w:cs="Arial"/>
                <w:sz w:val="24"/>
                <w:szCs w:val="24"/>
                <w:lang w:val="mn-MN"/>
              </w:rPr>
              <w:t>3346,0м3</w:t>
            </w:r>
          </w:p>
        </w:tc>
        <w:tc>
          <w:tcPr>
            <w:tcW w:w="7440" w:type="dxa"/>
            <w:tcBorders>
              <w:top w:val="single" w:sz="4" w:space="0" w:color="000000"/>
              <w:left w:val="single" w:sz="4" w:space="0" w:color="000000"/>
              <w:bottom w:val="single" w:sz="4" w:space="0" w:color="000000"/>
              <w:right w:val="single" w:sz="4" w:space="0" w:color="000000"/>
            </w:tcBorders>
            <w:hideMark/>
          </w:tcPr>
          <w:p w:rsidR="007152A5" w:rsidRPr="00C442C6" w:rsidRDefault="007152A5" w:rsidP="006C6954">
            <w:pPr>
              <w:pStyle w:val="NoSpacing"/>
              <w:jc w:val="both"/>
              <w:rPr>
                <w:rFonts w:ascii="Arial" w:hAnsi="Arial" w:cs="Arial"/>
                <w:sz w:val="24"/>
                <w:szCs w:val="24"/>
                <w:lang w:val="mn-MN"/>
              </w:rPr>
            </w:pPr>
            <w:r w:rsidRPr="00C442C6">
              <w:rPr>
                <w:rFonts w:ascii="Arial" w:hAnsi="Arial" w:cs="Arial"/>
                <w:sz w:val="24"/>
                <w:szCs w:val="24"/>
                <w:lang w:val="mn-MN"/>
              </w:rPr>
              <w:t>Цогт сумын Тоонотын хоолойн хөвийг байгуулахаар тендерийн баримт бичиг боловсруулахад хамтран оролцож Худалдан авах ажиллагааны алба</w:t>
            </w:r>
            <w:r>
              <w:rPr>
                <w:rFonts w:ascii="Arial" w:hAnsi="Arial" w:cs="Arial"/>
                <w:sz w:val="24"/>
                <w:szCs w:val="24"/>
                <w:lang w:val="mn-MN"/>
              </w:rPr>
              <w:t xml:space="preserve">тай </w:t>
            </w:r>
            <w:r w:rsidRPr="00C442C6">
              <w:rPr>
                <w:rFonts w:ascii="Arial" w:hAnsi="Arial" w:cs="Arial"/>
                <w:sz w:val="24"/>
                <w:szCs w:val="24"/>
                <w:lang w:val="mn-MN"/>
              </w:rPr>
              <w:t xml:space="preserve"> тендер зарлан 2014 оны 04 сарын 05-ны өдөр нээсэн боловч шаардлага хангах материал ирээгүй тул 2014 оны </w:t>
            </w:r>
            <w:r>
              <w:rPr>
                <w:rFonts w:ascii="Arial" w:hAnsi="Arial" w:cs="Arial"/>
                <w:sz w:val="24"/>
                <w:szCs w:val="24"/>
                <w:lang w:val="mn-MN"/>
              </w:rPr>
              <w:t>04 сарын 15 өдөр дахин зарласан.</w:t>
            </w:r>
          </w:p>
          <w:p w:rsidR="007152A5" w:rsidRPr="00667B48" w:rsidRDefault="007152A5" w:rsidP="006C6954">
            <w:pPr>
              <w:pStyle w:val="NoSpacing"/>
              <w:jc w:val="both"/>
              <w:rPr>
                <w:rFonts w:ascii="Arial" w:eastAsia="Times New Roman" w:hAnsi="Arial" w:cs="Arial"/>
                <w:sz w:val="24"/>
                <w:szCs w:val="24"/>
                <w:lang w:val="mn-MN"/>
              </w:rPr>
            </w:pPr>
            <w:r w:rsidRPr="00C442C6">
              <w:rPr>
                <w:rFonts w:ascii="Arial" w:hAnsi="Arial" w:cs="Arial"/>
                <w:sz w:val="24"/>
                <w:szCs w:val="24"/>
                <w:lang w:val="mn-MN"/>
              </w:rPr>
              <w:t>2014 оны 05 дугаар сарын 15 – ны өдөр нээнэ</w:t>
            </w:r>
            <w:r>
              <w:rPr>
                <w:rFonts w:ascii="Arial" w:hAnsi="Arial" w:cs="Arial"/>
                <w:sz w:val="24"/>
                <w:szCs w:val="24"/>
                <w:lang w:val="mn-MN"/>
              </w:rPr>
              <w:t>.</w:t>
            </w:r>
          </w:p>
        </w:tc>
        <w:tc>
          <w:tcPr>
            <w:tcW w:w="850" w:type="dxa"/>
            <w:tcBorders>
              <w:top w:val="single" w:sz="4" w:space="0" w:color="000000"/>
              <w:left w:val="single" w:sz="4" w:space="0" w:color="000000"/>
              <w:bottom w:val="single" w:sz="4" w:space="0" w:color="000000"/>
              <w:right w:val="single" w:sz="4" w:space="0" w:color="000000"/>
            </w:tcBorders>
            <w:hideMark/>
          </w:tcPr>
          <w:p w:rsidR="007152A5" w:rsidRDefault="007152A5" w:rsidP="006C6954">
            <w:pPr>
              <w:tabs>
                <w:tab w:val="left" w:pos="284"/>
              </w:tabs>
              <w:spacing w:line="240" w:lineRule="auto"/>
              <w:jc w:val="center"/>
              <w:rPr>
                <w:rFonts w:ascii="Arial" w:eastAsia="Times New Roman" w:hAnsi="Arial" w:cs="Arial"/>
                <w:sz w:val="24"/>
                <w:szCs w:val="24"/>
                <w:lang w:val="mn-MN"/>
              </w:rPr>
            </w:pPr>
            <w:r>
              <w:rPr>
                <w:rFonts w:ascii="Arial" w:eastAsia="Times New Roman" w:hAnsi="Arial" w:cs="Arial"/>
                <w:sz w:val="24"/>
                <w:szCs w:val="24"/>
                <w:lang w:val="mn-MN"/>
              </w:rPr>
              <w:t>10</w:t>
            </w:r>
            <w:bookmarkStart w:id="0" w:name="_GoBack"/>
            <w:bookmarkEnd w:id="0"/>
          </w:p>
        </w:tc>
      </w:tr>
    </w:tbl>
    <w:p w:rsidR="00F673CD" w:rsidRDefault="00F673CD" w:rsidP="006C6954">
      <w:pPr>
        <w:tabs>
          <w:tab w:val="left" w:pos="284"/>
        </w:tabs>
        <w:spacing w:line="240" w:lineRule="auto"/>
        <w:rPr>
          <w:rFonts w:ascii="Arial" w:hAnsi="Arial" w:cs="Arial"/>
          <w:lang w:val="mn-MN"/>
        </w:rPr>
      </w:pPr>
    </w:p>
    <w:p w:rsidR="00AE2177" w:rsidRDefault="000008A4" w:rsidP="006C6954">
      <w:pPr>
        <w:tabs>
          <w:tab w:val="left" w:pos="284"/>
        </w:tabs>
        <w:spacing w:line="240" w:lineRule="auto"/>
        <w:jc w:val="center"/>
        <w:rPr>
          <w:rFonts w:ascii="Arial" w:hAnsi="Arial" w:cs="Arial"/>
          <w:lang w:val="mn-MN"/>
        </w:rPr>
      </w:pPr>
      <w:r>
        <w:rPr>
          <w:rFonts w:ascii="Arial" w:hAnsi="Arial" w:cs="Arial"/>
        </w:rPr>
        <w:t xml:space="preserve">   </w:t>
      </w:r>
      <w:r w:rsidR="00AE2177">
        <w:rPr>
          <w:rFonts w:ascii="Arial" w:hAnsi="Arial" w:cs="Arial"/>
          <w:lang w:val="mn-MN"/>
        </w:rPr>
        <w:t>НЭГТГЭСЭН:</w:t>
      </w:r>
    </w:p>
    <w:p w:rsidR="006A33A2" w:rsidRDefault="006A33A2" w:rsidP="006C6954">
      <w:pPr>
        <w:tabs>
          <w:tab w:val="left" w:pos="284"/>
        </w:tabs>
        <w:spacing w:line="240" w:lineRule="auto"/>
        <w:jc w:val="center"/>
        <w:rPr>
          <w:rFonts w:ascii="Arial" w:hAnsi="Arial" w:cs="Arial"/>
          <w:lang w:val="mn-MN"/>
        </w:rPr>
      </w:pPr>
      <w:r>
        <w:rPr>
          <w:rFonts w:ascii="Arial" w:hAnsi="Arial" w:cs="Arial"/>
          <w:lang w:val="mn-MN"/>
        </w:rPr>
        <w:t>МЭРГЭЖИЛТЭН</w:t>
      </w:r>
      <w:r w:rsidR="00AE2177">
        <w:rPr>
          <w:rFonts w:ascii="Arial" w:hAnsi="Arial" w:cs="Arial"/>
          <w:lang w:val="mn-MN"/>
        </w:rPr>
        <w:t xml:space="preserve">                    М.НАРАНЦАЦРАЛ</w:t>
      </w:r>
    </w:p>
    <w:p w:rsidR="00AE2177" w:rsidRDefault="00AE2177" w:rsidP="006C6954">
      <w:pPr>
        <w:tabs>
          <w:tab w:val="left" w:pos="284"/>
        </w:tabs>
        <w:spacing w:line="240" w:lineRule="auto"/>
        <w:jc w:val="center"/>
        <w:rPr>
          <w:rFonts w:ascii="Arial" w:hAnsi="Arial" w:cs="Arial"/>
          <w:lang w:val="mn-MN"/>
        </w:rPr>
      </w:pPr>
      <w:r>
        <w:rPr>
          <w:rFonts w:ascii="Arial" w:hAnsi="Arial" w:cs="Arial"/>
          <w:lang w:val="mn-MN"/>
        </w:rPr>
        <w:t>ХЯНАСАН:</w:t>
      </w:r>
    </w:p>
    <w:p w:rsidR="00AE2177" w:rsidRDefault="00D4429B" w:rsidP="00D4429B">
      <w:pPr>
        <w:tabs>
          <w:tab w:val="left" w:pos="284"/>
        </w:tabs>
        <w:spacing w:after="0" w:line="240" w:lineRule="auto"/>
        <w:rPr>
          <w:rFonts w:ascii="Arial" w:hAnsi="Arial" w:cs="Arial"/>
          <w:lang w:val="mn-MN"/>
        </w:rPr>
      </w:pPr>
      <w:r>
        <w:rPr>
          <w:rFonts w:ascii="Arial" w:hAnsi="Arial" w:cs="Arial"/>
          <w:lang w:val="mn-MN"/>
        </w:rPr>
        <w:t xml:space="preserve">                                                               </w:t>
      </w:r>
      <w:r w:rsidR="00AE2177">
        <w:rPr>
          <w:rFonts w:ascii="Arial" w:hAnsi="Arial" w:cs="Arial"/>
          <w:lang w:val="mn-MN"/>
        </w:rPr>
        <w:t>ДАРГЫН ҮҮРГИЙГ ТҮР</w:t>
      </w:r>
    </w:p>
    <w:p w:rsidR="00AE2177" w:rsidRPr="006A33A2" w:rsidRDefault="00AE2177" w:rsidP="00D4429B">
      <w:pPr>
        <w:tabs>
          <w:tab w:val="left" w:pos="284"/>
        </w:tabs>
        <w:spacing w:after="0" w:line="240" w:lineRule="auto"/>
        <w:jc w:val="center"/>
        <w:rPr>
          <w:rFonts w:ascii="Arial" w:eastAsia="Times New Roman" w:hAnsi="Arial" w:cs="Arial"/>
          <w:i/>
          <w:lang w:val="mn-MN"/>
        </w:rPr>
      </w:pPr>
      <w:r>
        <w:rPr>
          <w:rFonts w:ascii="Arial" w:hAnsi="Arial" w:cs="Arial"/>
          <w:lang w:val="mn-MN"/>
        </w:rPr>
        <w:t>ОРЛОН ГҮЙЦЭТГЭГЧ                            О.ОДГЭРЭЛ</w:t>
      </w:r>
    </w:p>
    <w:sectPr w:rsidR="00AE2177" w:rsidRPr="006A33A2" w:rsidSect="000C0C1E">
      <w:pgSz w:w="15840" w:h="12240" w:orient="landscape"/>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A72CE"/>
    <w:multiLevelType w:val="hybridMultilevel"/>
    <w:tmpl w:val="8C58A63A"/>
    <w:lvl w:ilvl="0" w:tplc="8BFCE40A">
      <w:start w:val="1"/>
      <w:numFmt w:val="bullet"/>
      <w:lvlText w:val=""/>
      <w:lvlJc w:val="left"/>
      <w:pPr>
        <w:tabs>
          <w:tab w:val="num" w:pos="720"/>
        </w:tabs>
        <w:ind w:left="720" w:hanging="360"/>
      </w:pPr>
      <w:rPr>
        <w:rFonts w:ascii="Wingdings" w:hAnsi="Wingdings" w:hint="default"/>
      </w:rPr>
    </w:lvl>
    <w:lvl w:ilvl="1" w:tplc="01927E88" w:tentative="1">
      <w:start w:val="1"/>
      <w:numFmt w:val="bullet"/>
      <w:lvlText w:val=""/>
      <w:lvlJc w:val="left"/>
      <w:pPr>
        <w:tabs>
          <w:tab w:val="num" w:pos="1440"/>
        </w:tabs>
        <w:ind w:left="1440" w:hanging="360"/>
      </w:pPr>
      <w:rPr>
        <w:rFonts w:ascii="Wingdings" w:hAnsi="Wingdings" w:hint="default"/>
      </w:rPr>
    </w:lvl>
    <w:lvl w:ilvl="2" w:tplc="941EDD88" w:tentative="1">
      <w:start w:val="1"/>
      <w:numFmt w:val="bullet"/>
      <w:lvlText w:val=""/>
      <w:lvlJc w:val="left"/>
      <w:pPr>
        <w:tabs>
          <w:tab w:val="num" w:pos="2160"/>
        </w:tabs>
        <w:ind w:left="2160" w:hanging="360"/>
      </w:pPr>
      <w:rPr>
        <w:rFonts w:ascii="Wingdings" w:hAnsi="Wingdings" w:hint="default"/>
      </w:rPr>
    </w:lvl>
    <w:lvl w:ilvl="3" w:tplc="6BA8687A" w:tentative="1">
      <w:start w:val="1"/>
      <w:numFmt w:val="bullet"/>
      <w:lvlText w:val=""/>
      <w:lvlJc w:val="left"/>
      <w:pPr>
        <w:tabs>
          <w:tab w:val="num" w:pos="2880"/>
        </w:tabs>
        <w:ind w:left="2880" w:hanging="360"/>
      </w:pPr>
      <w:rPr>
        <w:rFonts w:ascii="Wingdings" w:hAnsi="Wingdings" w:hint="default"/>
      </w:rPr>
    </w:lvl>
    <w:lvl w:ilvl="4" w:tplc="A9FEF352" w:tentative="1">
      <w:start w:val="1"/>
      <w:numFmt w:val="bullet"/>
      <w:lvlText w:val=""/>
      <w:lvlJc w:val="left"/>
      <w:pPr>
        <w:tabs>
          <w:tab w:val="num" w:pos="3600"/>
        </w:tabs>
        <w:ind w:left="3600" w:hanging="360"/>
      </w:pPr>
      <w:rPr>
        <w:rFonts w:ascii="Wingdings" w:hAnsi="Wingdings" w:hint="default"/>
      </w:rPr>
    </w:lvl>
    <w:lvl w:ilvl="5" w:tplc="3E7ED5FC" w:tentative="1">
      <w:start w:val="1"/>
      <w:numFmt w:val="bullet"/>
      <w:lvlText w:val=""/>
      <w:lvlJc w:val="left"/>
      <w:pPr>
        <w:tabs>
          <w:tab w:val="num" w:pos="4320"/>
        </w:tabs>
        <w:ind w:left="4320" w:hanging="360"/>
      </w:pPr>
      <w:rPr>
        <w:rFonts w:ascii="Wingdings" w:hAnsi="Wingdings" w:hint="default"/>
      </w:rPr>
    </w:lvl>
    <w:lvl w:ilvl="6" w:tplc="B7C47D38" w:tentative="1">
      <w:start w:val="1"/>
      <w:numFmt w:val="bullet"/>
      <w:lvlText w:val=""/>
      <w:lvlJc w:val="left"/>
      <w:pPr>
        <w:tabs>
          <w:tab w:val="num" w:pos="5040"/>
        </w:tabs>
        <w:ind w:left="5040" w:hanging="360"/>
      </w:pPr>
      <w:rPr>
        <w:rFonts w:ascii="Wingdings" w:hAnsi="Wingdings" w:hint="default"/>
      </w:rPr>
    </w:lvl>
    <w:lvl w:ilvl="7" w:tplc="3552052E" w:tentative="1">
      <w:start w:val="1"/>
      <w:numFmt w:val="bullet"/>
      <w:lvlText w:val=""/>
      <w:lvlJc w:val="left"/>
      <w:pPr>
        <w:tabs>
          <w:tab w:val="num" w:pos="5760"/>
        </w:tabs>
        <w:ind w:left="5760" w:hanging="360"/>
      </w:pPr>
      <w:rPr>
        <w:rFonts w:ascii="Wingdings" w:hAnsi="Wingdings" w:hint="default"/>
      </w:rPr>
    </w:lvl>
    <w:lvl w:ilvl="8" w:tplc="0E260A9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673CD"/>
    <w:rsid w:val="000008A4"/>
    <w:rsid w:val="00001FF9"/>
    <w:rsid w:val="000276C2"/>
    <w:rsid w:val="00040814"/>
    <w:rsid w:val="000448B0"/>
    <w:rsid w:val="00073318"/>
    <w:rsid w:val="000A1D83"/>
    <w:rsid w:val="000B02E7"/>
    <w:rsid w:val="000B1181"/>
    <w:rsid w:val="000C0C1E"/>
    <w:rsid w:val="000E12C1"/>
    <w:rsid w:val="000F1F9B"/>
    <w:rsid w:val="001027A5"/>
    <w:rsid w:val="00142404"/>
    <w:rsid w:val="00150B80"/>
    <w:rsid w:val="00184A47"/>
    <w:rsid w:val="00195DAF"/>
    <w:rsid w:val="001E0EF0"/>
    <w:rsid w:val="001E65A3"/>
    <w:rsid w:val="001E76E2"/>
    <w:rsid w:val="00222AE7"/>
    <w:rsid w:val="00243C80"/>
    <w:rsid w:val="0025408F"/>
    <w:rsid w:val="00285273"/>
    <w:rsid w:val="00285D00"/>
    <w:rsid w:val="00286A9F"/>
    <w:rsid w:val="002D52D8"/>
    <w:rsid w:val="00334191"/>
    <w:rsid w:val="003522C9"/>
    <w:rsid w:val="00366721"/>
    <w:rsid w:val="003C5151"/>
    <w:rsid w:val="00413BC3"/>
    <w:rsid w:val="004242D2"/>
    <w:rsid w:val="004267D1"/>
    <w:rsid w:val="00463067"/>
    <w:rsid w:val="0046583D"/>
    <w:rsid w:val="00467601"/>
    <w:rsid w:val="004940A0"/>
    <w:rsid w:val="004B3B78"/>
    <w:rsid w:val="004C1FB2"/>
    <w:rsid w:val="004C59F7"/>
    <w:rsid w:val="004D2A7B"/>
    <w:rsid w:val="004F1C87"/>
    <w:rsid w:val="0050551E"/>
    <w:rsid w:val="00523437"/>
    <w:rsid w:val="0053619B"/>
    <w:rsid w:val="00537FBD"/>
    <w:rsid w:val="00542D37"/>
    <w:rsid w:val="005809E7"/>
    <w:rsid w:val="0059157E"/>
    <w:rsid w:val="005A413E"/>
    <w:rsid w:val="005C06C5"/>
    <w:rsid w:val="00627061"/>
    <w:rsid w:val="00640F6B"/>
    <w:rsid w:val="0064189B"/>
    <w:rsid w:val="00667B48"/>
    <w:rsid w:val="00685127"/>
    <w:rsid w:val="0069231C"/>
    <w:rsid w:val="00693B58"/>
    <w:rsid w:val="006A33A2"/>
    <w:rsid w:val="006B0D7D"/>
    <w:rsid w:val="006C4036"/>
    <w:rsid w:val="006C6954"/>
    <w:rsid w:val="006E6051"/>
    <w:rsid w:val="006F5773"/>
    <w:rsid w:val="007152A5"/>
    <w:rsid w:val="00720930"/>
    <w:rsid w:val="00731F15"/>
    <w:rsid w:val="0074359F"/>
    <w:rsid w:val="00743725"/>
    <w:rsid w:val="007522F6"/>
    <w:rsid w:val="00770C43"/>
    <w:rsid w:val="00773015"/>
    <w:rsid w:val="007933AF"/>
    <w:rsid w:val="00806805"/>
    <w:rsid w:val="00853099"/>
    <w:rsid w:val="008539B3"/>
    <w:rsid w:val="00860B61"/>
    <w:rsid w:val="008667DC"/>
    <w:rsid w:val="008B454C"/>
    <w:rsid w:val="008B64F7"/>
    <w:rsid w:val="008E19D1"/>
    <w:rsid w:val="00901BB6"/>
    <w:rsid w:val="00916B3B"/>
    <w:rsid w:val="00953D25"/>
    <w:rsid w:val="009562DD"/>
    <w:rsid w:val="00983AAB"/>
    <w:rsid w:val="00983C3D"/>
    <w:rsid w:val="009B46EF"/>
    <w:rsid w:val="009F29C7"/>
    <w:rsid w:val="00A5179B"/>
    <w:rsid w:val="00A74BD6"/>
    <w:rsid w:val="00A85AA4"/>
    <w:rsid w:val="00AA09E1"/>
    <w:rsid w:val="00AB725D"/>
    <w:rsid w:val="00AC002A"/>
    <w:rsid w:val="00AE1764"/>
    <w:rsid w:val="00AE2177"/>
    <w:rsid w:val="00AE4F4B"/>
    <w:rsid w:val="00AF4497"/>
    <w:rsid w:val="00B31D54"/>
    <w:rsid w:val="00B51060"/>
    <w:rsid w:val="00B578FD"/>
    <w:rsid w:val="00BB6266"/>
    <w:rsid w:val="00BE444B"/>
    <w:rsid w:val="00BF0ACD"/>
    <w:rsid w:val="00C33AC9"/>
    <w:rsid w:val="00C8547C"/>
    <w:rsid w:val="00C91A67"/>
    <w:rsid w:val="00CB5840"/>
    <w:rsid w:val="00CD0F1B"/>
    <w:rsid w:val="00D4429B"/>
    <w:rsid w:val="00D60578"/>
    <w:rsid w:val="00D6306C"/>
    <w:rsid w:val="00D6398D"/>
    <w:rsid w:val="00D86EBC"/>
    <w:rsid w:val="00D96035"/>
    <w:rsid w:val="00D96BB0"/>
    <w:rsid w:val="00DE0149"/>
    <w:rsid w:val="00DE5577"/>
    <w:rsid w:val="00E74903"/>
    <w:rsid w:val="00E90E85"/>
    <w:rsid w:val="00EA327A"/>
    <w:rsid w:val="00ED600B"/>
    <w:rsid w:val="00EE0507"/>
    <w:rsid w:val="00EE12D6"/>
    <w:rsid w:val="00F05BFA"/>
    <w:rsid w:val="00F12C4F"/>
    <w:rsid w:val="00F157E8"/>
    <w:rsid w:val="00F22E9F"/>
    <w:rsid w:val="00F303FA"/>
    <w:rsid w:val="00F33937"/>
    <w:rsid w:val="00F37973"/>
    <w:rsid w:val="00F51E88"/>
    <w:rsid w:val="00F673CD"/>
    <w:rsid w:val="00F84887"/>
    <w:rsid w:val="00F870B8"/>
    <w:rsid w:val="00FC4913"/>
    <w:rsid w:val="00FD0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C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8547C"/>
    <w:pPr>
      <w:spacing w:after="0" w:line="240" w:lineRule="auto"/>
    </w:pPr>
  </w:style>
  <w:style w:type="paragraph" w:styleId="BodyTextIndent">
    <w:name w:val="Body Text Indent"/>
    <w:basedOn w:val="Normal"/>
    <w:link w:val="BodyTextIndentChar"/>
    <w:unhideWhenUsed/>
    <w:rsid w:val="00693B58"/>
    <w:pPr>
      <w:spacing w:after="0" w:line="240" w:lineRule="auto"/>
      <w:ind w:left="1440" w:hanging="731"/>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693B58"/>
    <w:rPr>
      <w:rFonts w:ascii="Arial Mon" w:eastAsia="Times New Roman" w:hAnsi="Arial Mon" w:cs="Times New Roman"/>
      <w:sz w:val="24"/>
      <w:szCs w:val="20"/>
    </w:rPr>
  </w:style>
</w:styles>
</file>

<file path=word/webSettings.xml><?xml version="1.0" encoding="utf-8"?>
<w:webSettings xmlns:r="http://schemas.openxmlformats.org/officeDocument/2006/relationships" xmlns:w="http://schemas.openxmlformats.org/wordprocessingml/2006/main">
  <w:divs>
    <w:div w:id="1285311675">
      <w:bodyDiv w:val="1"/>
      <w:marLeft w:val="0"/>
      <w:marRight w:val="0"/>
      <w:marTop w:val="0"/>
      <w:marBottom w:val="0"/>
      <w:divBdr>
        <w:top w:val="none" w:sz="0" w:space="0" w:color="auto"/>
        <w:left w:val="none" w:sz="0" w:space="0" w:color="auto"/>
        <w:bottom w:val="none" w:sz="0" w:space="0" w:color="auto"/>
        <w:right w:val="none" w:sz="0" w:space="0" w:color="auto"/>
      </w:divBdr>
    </w:div>
    <w:div w:id="1336806139">
      <w:bodyDiv w:val="1"/>
      <w:marLeft w:val="0"/>
      <w:marRight w:val="0"/>
      <w:marTop w:val="0"/>
      <w:marBottom w:val="0"/>
      <w:divBdr>
        <w:top w:val="none" w:sz="0" w:space="0" w:color="auto"/>
        <w:left w:val="none" w:sz="0" w:space="0" w:color="auto"/>
        <w:bottom w:val="none" w:sz="0" w:space="0" w:color="auto"/>
        <w:right w:val="none" w:sz="0" w:space="0" w:color="auto"/>
      </w:divBdr>
    </w:div>
    <w:div w:id="1408267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128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pc</cp:lastModifiedBy>
  <cp:revision>183</cp:revision>
  <cp:lastPrinted>2014-05-10T13:44:00Z</cp:lastPrinted>
  <dcterms:created xsi:type="dcterms:W3CDTF">2014-05-08T19:38:00Z</dcterms:created>
  <dcterms:modified xsi:type="dcterms:W3CDTF">2014-05-10T13:47:00Z</dcterms:modified>
</cp:coreProperties>
</file>