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0B" w:rsidRDefault="00740B0B" w:rsidP="00740B0B">
      <w:pPr>
        <w:jc w:val="center"/>
        <w:rPr>
          <w:rFonts w:ascii="Arial" w:hAnsi="Arial" w:cs="Arial"/>
          <w:b/>
          <w:sz w:val="20"/>
          <w:szCs w:val="20"/>
          <w:lang w:val="mn-MN"/>
        </w:rPr>
      </w:pPr>
      <w:r>
        <w:rPr>
          <w:rFonts w:ascii="Arial" w:hAnsi="Arial" w:cs="Arial"/>
          <w:b/>
          <w:sz w:val="20"/>
          <w:szCs w:val="20"/>
          <w:lang w:val="mn-MN"/>
        </w:rPr>
        <w:t xml:space="preserve">ЗАСГИЙН ГАЗРЫН ТОГТООЛ ШИЙДВЭРИЙН БИЕЛЭЛТ </w:t>
      </w:r>
    </w:p>
    <w:p w:rsidR="006C2194" w:rsidRPr="00740B0B" w:rsidRDefault="00740B0B" w:rsidP="00740B0B">
      <w:pPr>
        <w:jc w:val="center"/>
        <w:rPr>
          <w:rFonts w:ascii="Arial" w:hAnsi="Arial" w:cs="Arial"/>
          <w:sz w:val="20"/>
          <w:szCs w:val="20"/>
          <w:lang w:val="mn-MN"/>
        </w:rPr>
      </w:pPr>
      <w:r w:rsidRPr="00740B0B">
        <w:rPr>
          <w:rFonts w:ascii="Arial" w:hAnsi="Arial" w:cs="Arial"/>
          <w:sz w:val="20"/>
          <w:szCs w:val="20"/>
          <w:lang w:val="ru-RU"/>
        </w:rPr>
        <w:t>2016-06-</w:t>
      </w:r>
      <w:r w:rsidR="00F73C4B">
        <w:rPr>
          <w:rFonts w:ascii="Arial" w:hAnsi="Arial" w:cs="Arial"/>
          <w:sz w:val="20"/>
          <w:szCs w:val="20"/>
          <w:lang w:val="mn-MN"/>
        </w:rPr>
        <w:t>24</w:t>
      </w:r>
      <w:r w:rsidRPr="00740B0B">
        <w:rPr>
          <w:rFonts w:ascii="Arial" w:hAnsi="Arial" w:cs="Arial"/>
          <w:sz w:val="20"/>
          <w:szCs w:val="20"/>
          <w:lang w:val="mn-MN"/>
        </w:rPr>
        <w:t xml:space="preserve"> </w:t>
      </w:r>
      <w:r>
        <w:rPr>
          <w:rFonts w:ascii="Arial" w:hAnsi="Arial" w:cs="Arial"/>
          <w:sz w:val="20"/>
          <w:szCs w:val="20"/>
          <w:lang w:val="mn-MN"/>
        </w:rPr>
        <w:t xml:space="preserve">                                                                                                                                                                                        Алтай хот</w:t>
      </w:r>
    </w:p>
    <w:p w:rsidR="006C2194" w:rsidRDefault="006C2194" w:rsidP="006C2194"/>
    <w:tbl>
      <w:tblPr>
        <w:tblStyle w:val="TableGrid"/>
        <w:tblW w:w="14459" w:type="dxa"/>
        <w:tblInd w:w="-459" w:type="dxa"/>
        <w:tblLayout w:type="fixed"/>
        <w:tblLook w:val="04A0" w:firstRow="1" w:lastRow="0" w:firstColumn="1" w:lastColumn="0" w:noHBand="0" w:noVBand="1"/>
      </w:tblPr>
      <w:tblGrid>
        <w:gridCol w:w="426"/>
        <w:gridCol w:w="2835"/>
        <w:gridCol w:w="1701"/>
        <w:gridCol w:w="2693"/>
        <w:gridCol w:w="5528"/>
        <w:gridCol w:w="1276"/>
      </w:tblGrid>
      <w:tr w:rsidR="006C2194" w:rsidRPr="004C0285" w:rsidTr="00D90E9D">
        <w:tc>
          <w:tcPr>
            <w:tcW w:w="426" w:type="dxa"/>
          </w:tcPr>
          <w:p w:rsidR="006C2194" w:rsidRPr="00F73C4B" w:rsidRDefault="006C2194" w:rsidP="006C2194">
            <w:pPr>
              <w:rPr>
                <w:rFonts w:ascii="Arial" w:hAnsi="Arial" w:cs="Arial"/>
                <w:b/>
                <w:lang w:val="ru-RU"/>
              </w:rPr>
            </w:pPr>
            <w:r w:rsidRPr="00F73C4B">
              <w:rPr>
                <w:rFonts w:ascii="Arial" w:hAnsi="Arial" w:cs="Arial"/>
                <w:b/>
                <w:lang w:val="ru-RU"/>
              </w:rPr>
              <w:t>№</w:t>
            </w:r>
          </w:p>
        </w:tc>
        <w:tc>
          <w:tcPr>
            <w:tcW w:w="2835" w:type="dxa"/>
          </w:tcPr>
          <w:p w:rsidR="006C2194" w:rsidRPr="00E95707" w:rsidRDefault="006C2194" w:rsidP="006C2194">
            <w:pPr>
              <w:rPr>
                <w:b/>
                <w:lang w:val="mn-MN"/>
              </w:rPr>
            </w:pPr>
            <w:r w:rsidRPr="00E95707">
              <w:rPr>
                <w:rFonts w:ascii="Arial" w:hAnsi="Arial" w:cs="Arial"/>
                <w:b/>
                <w:sz w:val="20"/>
                <w:szCs w:val="20"/>
                <w:lang w:val="mn-MN"/>
              </w:rPr>
              <w:t>Эрх зүйн актын нэр, агуулга, огноо, дугаар: заалт</w:t>
            </w:r>
            <w:bookmarkStart w:id="0" w:name="_GoBack"/>
            <w:bookmarkEnd w:id="0"/>
          </w:p>
        </w:tc>
        <w:tc>
          <w:tcPr>
            <w:tcW w:w="1701" w:type="dxa"/>
          </w:tcPr>
          <w:p w:rsidR="006C2194" w:rsidRPr="00E95707" w:rsidRDefault="006C2194" w:rsidP="006C2194">
            <w:pPr>
              <w:rPr>
                <w:b/>
                <w:lang w:val="mn-MN"/>
              </w:rPr>
            </w:pPr>
            <w:r w:rsidRPr="00E95707">
              <w:rPr>
                <w:rFonts w:ascii="Arial" w:hAnsi="Arial" w:cs="Arial"/>
                <w:b/>
                <w:sz w:val="20"/>
                <w:szCs w:val="20"/>
                <w:lang w:val="mn-MN"/>
              </w:rPr>
              <w:t>Хэрэгжүүлэх байгууллага</w:t>
            </w:r>
          </w:p>
        </w:tc>
        <w:tc>
          <w:tcPr>
            <w:tcW w:w="2693" w:type="dxa"/>
          </w:tcPr>
          <w:p w:rsidR="006C2194" w:rsidRPr="00E95707" w:rsidRDefault="006C2194" w:rsidP="006C2194">
            <w:pPr>
              <w:rPr>
                <w:b/>
                <w:lang w:val="mn-MN"/>
              </w:rPr>
            </w:pPr>
            <w:r w:rsidRPr="00E95707">
              <w:rPr>
                <w:rFonts w:ascii="Arial" w:hAnsi="Arial" w:cs="Arial"/>
                <w:b/>
                <w:sz w:val="20"/>
                <w:szCs w:val="20"/>
                <w:lang w:val="mn-MN"/>
              </w:rPr>
              <w:t>Хяналтанд байгаа заалтыг хэрэгжүүлэх талаар төлөвлөсөн арга хэмжээ</w:t>
            </w:r>
          </w:p>
        </w:tc>
        <w:tc>
          <w:tcPr>
            <w:tcW w:w="5528" w:type="dxa"/>
          </w:tcPr>
          <w:p w:rsidR="006C2194" w:rsidRPr="00E95707" w:rsidRDefault="006C2194" w:rsidP="006C2194">
            <w:pPr>
              <w:rPr>
                <w:b/>
                <w:lang w:val="mn-MN"/>
              </w:rPr>
            </w:pPr>
            <w:r w:rsidRPr="00E95707">
              <w:rPr>
                <w:rFonts w:ascii="Arial" w:hAnsi="Arial" w:cs="Arial"/>
                <w:b/>
                <w:sz w:val="20"/>
                <w:szCs w:val="20"/>
                <w:lang w:val="mn-MN"/>
              </w:rPr>
              <w:t>Хэрэгжилтийн явц, гарсан үр нөлөө</w:t>
            </w:r>
          </w:p>
        </w:tc>
        <w:tc>
          <w:tcPr>
            <w:tcW w:w="1276" w:type="dxa"/>
          </w:tcPr>
          <w:p w:rsidR="006C2194" w:rsidRPr="00E95707" w:rsidRDefault="006C2194" w:rsidP="00E95707">
            <w:pPr>
              <w:jc w:val="both"/>
              <w:rPr>
                <w:rFonts w:ascii="Arial" w:hAnsi="Arial" w:cs="Arial"/>
                <w:b/>
                <w:sz w:val="20"/>
                <w:szCs w:val="20"/>
                <w:lang w:val="mn-MN"/>
              </w:rPr>
            </w:pPr>
            <w:r w:rsidRPr="00E95707">
              <w:rPr>
                <w:rFonts w:ascii="Arial" w:hAnsi="Arial" w:cs="Arial"/>
                <w:b/>
                <w:sz w:val="20"/>
                <w:szCs w:val="20"/>
                <w:lang w:val="mn-MN"/>
              </w:rPr>
              <w:t xml:space="preserve">Хүчингүй болсон буюу хяналтаас хассан тухай тэмдэглэл </w:t>
            </w:r>
          </w:p>
        </w:tc>
      </w:tr>
      <w:tr w:rsidR="00087AE4" w:rsidRPr="00790C89" w:rsidTr="00D90E9D">
        <w:tc>
          <w:tcPr>
            <w:tcW w:w="426" w:type="dxa"/>
          </w:tcPr>
          <w:p w:rsidR="00087AE4" w:rsidRPr="00AB5AA2" w:rsidRDefault="00087AE4" w:rsidP="00790C89">
            <w:pPr>
              <w:jc w:val="both"/>
              <w:rPr>
                <w:rFonts w:ascii="Arial" w:hAnsi="Arial" w:cs="Arial"/>
                <w:sz w:val="20"/>
                <w:szCs w:val="20"/>
              </w:rPr>
            </w:pPr>
            <w:r>
              <w:rPr>
                <w:rFonts w:ascii="Arial" w:hAnsi="Arial" w:cs="Arial"/>
                <w:sz w:val="20"/>
                <w:szCs w:val="20"/>
              </w:rPr>
              <w:t>1</w:t>
            </w:r>
          </w:p>
        </w:tc>
        <w:tc>
          <w:tcPr>
            <w:tcW w:w="2835" w:type="dxa"/>
          </w:tcPr>
          <w:p w:rsidR="00087AE4" w:rsidRPr="00F73C4B" w:rsidRDefault="00F73C4B" w:rsidP="00790C89">
            <w:pPr>
              <w:jc w:val="both"/>
              <w:rPr>
                <w:rFonts w:ascii="Arial" w:hAnsi="Arial" w:cs="Arial"/>
                <w:color w:val="000000" w:themeColor="text1"/>
                <w:sz w:val="20"/>
                <w:szCs w:val="20"/>
                <w:lang w:val="mn-MN"/>
              </w:rPr>
            </w:pPr>
            <w:hyperlink r:id="rId5" w:history="1">
              <w:r w:rsidR="00087AE4" w:rsidRPr="00F73C4B">
                <w:rPr>
                  <w:rStyle w:val="Hyperlink"/>
                  <w:rFonts w:ascii="Arial" w:hAnsi="Arial" w:cs="Arial"/>
                  <w:b/>
                  <w:bCs/>
                  <w:color w:val="000000" w:themeColor="text1"/>
                  <w:sz w:val="20"/>
                  <w:szCs w:val="20"/>
                  <w:lang w:val="mn-MN"/>
                </w:rPr>
                <w:t>2015_289. Тогтоолын хавсралтад өөрчлөлт оруулах тухай</w:t>
              </w:r>
            </w:hyperlink>
            <w:r w:rsidR="00087AE4" w:rsidRPr="00F73C4B">
              <w:rPr>
                <w:rFonts w:ascii="Arial" w:hAnsi="Arial" w:cs="Arial"/>
                <w:color w:val="000000" w:themeColor="text1"/>
                <w:sz w:val="20"/>
                <w:szCs w:val="20"/>
                <w:lang w:val="mn-MN"/>
              </w:rPr>
              <w:t>  </w:t>
            </w:r>
            <w:r w:rsidR="00087AE4" w:rsidRPr="00F73C4B">
              <w:rPr>
                <w:rFonts w:ascii="Arial" w:hAnsi="Arial" w:cs="Arial"/>
                <w:i/>
                <w:iCs/>
                <w:color w:val="000000" w:themeColor="text1"/>
                <w:sz w:val="20"/>
                <w:szCs w:val="20"/>
                <w:lang w:val="mn-MN"/>
              </w:rPr>
              <w:t>ЗГ-ын тогтоол</w:t>
            </w:r>
            <w:r w:rsidR="00087AE4" w:rsidRPr="00F73C4B">
              <w:rPr>
                <w:rFonts w:ascii="Arial" w:hAnsi="Arial" w:cs="Arial"/>
                <w:color w:val="000000" w:themeColor="text1"/>
                <w:sz w:val="20"/>
                <w:szCs w:val="20"/>
                <w:lang w:val="mn-MN"/>
              </w:rPr>
              <w:t xml:space="preserve"> 1.Усны сан бүхий газрын эргээс 50 метрт онцгой, 200 метрт энгийн хамгаалалтын бүсийг тэмдэгжүүлэх ажлыг 2015 оны 10 дугаар сард багтаан зохион байгуулахыг аймаг, нийслэл, сум, дүүргийн Засаг дарга нарт даалгасугай.</w:t>
            </w:r>
          </w:p>
        </w:tc>
        <w:tc>
          <w:tcPr>
            <w:tcW w:w="1701" w:type="dxa"/>
          </w:tcPr>
          <w:p w:rsidR="00087AE4" w:rsidRPr="00790C89" w:rsidRDefault="00087AE4" w:rsidP="00790C89">
            <w:pPr>
              <w:jc w:val="both"/>
              <w:rPr>
                <w:rFonts w:ascii="Arial" w:hAnsi="Arial" w:cs="Arial"/>
                <w:sz w:val="20"/>
                <w:szCs w:val="20"/>
                <w:lang w:val="ru-RU"/>
              </w:rPr>
            </w:pPr>
            <w:r w:rsidRPr="00790C89">
              <w:rPr>
                <w:rFonts w:ascii="Arial" w:hAnsi="Arial" w:cs="Arial"/>
                <w:sz w:val="20"/>
                <w:szCs w:val="20"/>
                <w:lang w:val="ru-RU"/>
              </w:rPr>
              <w:t xml:space="preserve">Байгаль орчин аялал жуулчлалын газар </w:t>
            </w:r>
          </w:p>
        </w:tc>
        <w:tc>
          <w:tcPr>
            <w:tcW w:w="2693" w:type="dxa"/>
          </w:tcPr>
          <w:p w:rsidR="00087AE4" w:rsidRPr="00087AE4" w:rsidRDefault="00087AE4" w:rsidP="00E95707">
            <w:pPr>
              <w:jc w:val="both"/>
              <w:rPr>
                <w:rFonts w:ascii="Arial" w:hAnsi="Arial" w:cs="Arial"/>
                <w:sz w:val="20"/>
                <w:szCs w:val="20"/>
                <w:lang w:val="mn-MN"/>
              </w:rPr>
            </w:pPr>
            <w:r w:rsidRPr="00087AE4">
              <w:rPr>
                <w:rFonts w:ascii="Arial" w:hAnsi="Arial" w:cs="Arial"/>
                <w:sz w:val="20"/>
                <w:szCs w:val="20"/>
                <w:lang w:val="mn-MN"/>
              </w:rPr>
              <w:t>Байгаль орчин, ногоон хөгжил, аялал жуулчлалын яам</w:t>
            </w:r>
            <w:r w:rsidR="000D1054">
              <w:rPr>
                <w:rFonts w:ascii="Arial" w:hAnsi="Arial" w:cs="Arial"/>
                <w:sz w:val="20"/>
                <w:szCs w:val="20"/>
                <w:lang w:val="mn-MN"/>
              </w:rPr>
              <w:t>наас гаргасан аргачлалын дагуу у</w:t>
            </w:r>
            <w:r w:rsidRPr="00087AE4">
              <w:rPr>
                <w:rFonts w:ascii="Arial" w:hAnsi="Arial" w:cs="Arial"/>
                <w:sz w:val="20"/>
                <w:szCs w:val="20"/>
                <w:lang w:val="mn-MN"/>
              </w:rPr>
              <w:t>сны сан бүхий газрын хамгаалалтын бүсийн хилийн заагийг тогтоож  аймгийн ИТХ –аар хэлэлцүүлэн баталгаажуулах</w:t>
            </w:r>
          </w:p>
        </w:tc>
        <w:tc>
          <w:tcPr>
            <w:tcW w:w="5528" w:type="dxa"/>
          </w:tcPr>
          <w:p w:rsidR="00087AE4" w:rsidRDefault="00087AE4" w:rsidP="00087AE4">
            <w:pPr>
              <w:jc w:val="both"/>
              <w:rPr>
                <w:rFonts w:ascii="Arial" w:hAnsi="Arial" w:cs="Arial"/>
                <w:sz w:val="20"/>
                <w:szCs w:val="20"/>
                <w:lang w:val="mn-MN"/>
              </w:rPr>
            </w:pPr>
            <w:r w:rsidRPr="00087AE4">
              <w:rPr>
                <w:rFonts w:ascii="Arial" w:hAnsi="Arial" w:cs="Arial"/>
                <w:sz w:val="20"/>
                <w:szCs w:val="20"/>
                <w:lang w:val="mn-MN"/>
              </w:rPr>
              <w:t>Байгаль хамгаалах, нөхөн сэргээх арга хэмжээний зардлаар</w:t>
            </w:r>
            <w:r w:rsidR="00E95707">
              <w:rPr>
                <w:rFonts w:ascii="Arial" w:hAnsi="Arial" w:cs="Arial"/>
                <w:sz w:val="20"/>
                <w:szCs w:val="20"/>
              </w:rPr>
              <w:t xml:space="preserve"> </w:t>
            </w:r>
            <w:r w:rsidRPr="00087AE4">
              <w:rPr>
                <w:rFonts w:ascii="Arial" w:hAnsi="Arial" w:cs="Arial"/>
                <w:sz w:val="20"/>
                <w:szCs w:val="20"/>
                <w:lang w:val="mn-MN"/>
              </w:rPr>
              <w:t>Цээл сумын Цээл гол</w:t>
            </w:r>
            <w:r w:rsidR="00EB6D5A">
              <w:rPr>
                <w:rFonts w:ascii="Arial" w:hAnsi="Arial" w:cs="Arial"/>
                <w:sz w:val="20"/>
                <w:szCs w:val="20"/>
                <w:lang w:val="mn-MN"/>
              </w:rPr>
              <w:t>, Дарив сумын Ихэсийн голуудад у</w:t>
            </w:r>
            <w:r w:rsidRPr="00087AE4">
              <w:rPr>
                <w:rFonts w:ascii="Arial" w:hAnsi="Arial" w:cs="Arial"/>
                <w:sz w:val="20"/>
                <w:szCs w:val="20"/>
                <w:lang w:val="mn-MN"/>
              </w:rPr>
              <w:t>сан сан бүхий газрын энгийн хамгаалалтын бүсийн хилийн заагийг тогтоон, тэмдэгжүүлэх ажлыг Хүрхрээн жим хоршоо гүйцэтгэж голын дагуу нөлөөлөлд өртдөг 4 хэсэг газарт самбар байршуулан тэмдэгжүүлж, хамгаалал</w:t>
            </w:r>
            <w:r w:rsidR="00E95707">
              <w:rPr>
                <w:rFonts w:ascii="Arial" w:hAnsi="Arial" w:cs="Arial"/>
                <w:sz w:val="20"/>
                <w:szCs w:val="20"/>
                <w:lang w:val="mn-MN"/>
              </w:rPr>
              <w:t xml:space="preserve">тын загон гортиг татсан. </w:t>
            </w:r>
            <w:r w:rsidR="00EB6D5A">
              <w:rPr>
                <w:rFonts w:ascii="Arial" w:hAnsi="Arial" w:cs="Arial"/>
                <w:sz w:val="20"/>
                <w:szCs w:val="20"/>
                <w:lang w:val="mn-MN"/>
              </w:rPr>
              <w:t>Мөн у</w:t>
            </w:r>
            <w:r w:rsidRPr="00087AE4">
              <w:rPr>
                <w:rFonts w:ascii="Arial" w:hAnsi="Arial" w:cs="Arial"/>
                <w:sz w:val="20"/>
                <w:szCs w:val="20"/>
                <w:lang w:val="mn-MN"/>
              </w:rPr>
              <w:t>сны сан бүхий газрын хамгаалалт</w:t>
            </w:r>
            <w:r w:rsidR="00917B2C">
              <w:rPr>
                <w:rFonts w:ascii="Arial" w:hAnsi="Arial" w:cs="Arial"/>
                <w:sz w:val="20"/>
                <w:szCs w:val="20"/>
                <w:lang w:val="mn-MN"/>
              </w:rPr>
              <w:t>ын бүсийн хилийн заагийг тогтоох</w:t>
            </w:r>
            <w:r w:rsidRPr="00087AE4">
              <w:rPr>
                <w:rFonts w:ascii="Arial" w:hAnsi="Arial" w:cs="Arial"/>
                <w:sz w:val="20"/>
                <w:szCs w:val="20"/>
                <w:lang w:val="mn-MN"/>
              </w:rPr>
              <w:t xml:space="preserve"> аргачлал Байгаль орчин, ногоон хөгжил, </w:t>
            </w:r>
            <w:r>
              <w:rPr>
                <w:rFonts w:ascii="Arial" w:hAnsi="Arial" w:cs="Arial"/>
                <w:sz w:val="20"/>
                <w:szCs w:val="20"/>
                <w:lang w:val="mn-MN"/>
              </w:rPr>
              <w:t xml:space="preserve">аялал жуулчлалын яамнаас ирүүлсэн </w:t>
            </w:r>
            <w:r w:rsidRPr="00087AE4">
              <w:rPr>
                <w:rFonts w:ascii="Arial" w:hAnsi="Arial" w:cs="Arial"/>
                <w:sz w:val="20"/>
                <w:szCs w:val="20"/>
                <w:lang w:val="mn-MN"/>
              </w:rPr>
              <w:t xml:space="preserve"> тул аймаг, сумын ИТХ-аар баталгаажуулах ажил удаашралтай  байна.</w:t>
            </w:r>
          </w:p>
          <w:p w:rsidR="00917B2C" w:rsidRDefault="00917B2C" w:rsidP="00917B2C">
            <w:pPr>
              <w:rPr>
                <w:rFonts w:ascii="Arial" w:hAnsi="Arial" w:cs="Arial"/>
                <w:b/>
                <w:sz w:val="20"/>
                <w:szCs w:val="20"/>
                <w:lang w:val="mn-MN"/>
              </w:rPr>
            </w:pPr>
            <w:r w:rsidRPr="00917B2C">
              <w:rPr>
                <w:rFonts w:ascii="Arial" w:hAnsi="Arial" w:cs="Arial"/>
                <w:b/>
                <w:sz w:val="20"/>
                <w:szCs w:val="20"/>
                <w:lang w:val="mn-MN"/>
              </w:rPr>
              <w:t>Хэрэгжилт 70</w:t>
            </w:r>
          </w:p>
          <w:p w:rsidR="00917B2C" w:rsidRDefault="00917B2C" w:rsidP="00917B2C">
            <w:pPr>
              <w:rPr>
                <w:rFonts w:ascii="Arial" w:hAnsi="Arial" w:cs="Arial"/>
                <w:b/>
                <w:sz w:val="20"/>
                <w:szCs w:val="20"/>
                <w:lang w:val="mn-MN"/>
              </w:rPr>
            </w:pPr>
            <w:r>
              <w:rPr>
                <w:rFonts w:ascii="Arial" w:hAnsi="Arial" w:cs="Arial"/>
                <w:b/>
                <w:sz w:val="20"/>
                <w:szCs w:val="20"/>
                <w:lang w:val="mn-MN"/>
              </w:rPr>
              <w:t>Гарсан үр нөлөө :</w:t>
            </w:r>
          </w:p>
          <w:p w:rsidR="00917B2C" w:rsidRPr="00E95707" w:rsidRDefault="00FA571B" w:rsidP="00917B2C">
            <w:pPr>
              <w:jc w:val="both"/>
              <w:rPr>
                <w:rFonts w:ascii="Arial" w:hAnsi="Arial" w:cs="Arial"/>
                <w:b/>
                <w:color w:val="FF0000"/>
                <w:sz w:val="20"/>
                <w:szCs w:val="20"/>
                <w:lang w:val="mn-MN"/>
              </w:rPr>
            </w:pPr>
            <w:r w:rsidRPr="00680605">
              <w:rPr>
                <w:rFonts w:ascii="Arial" w:hAnsi="Arial" w:cs="Arial"/>
                <w:sz w:val="20"/>
                <w:szCs w:val="20"/>
                <w:lang w:val="mn-MN"/>
              </w:rPr>
              <w:t xml:space="preserve">Голын нөлөөлөлд өртөх боломжтой 240 </w:t>
            </w:r>
            <w:r w:rsidR="00EB6D5A" w:rsidRPr="00680605">
              <w:rPr>
                <w:rFonts w:ascii="Arial" w:hAnsi="Arial" w:cs="Arial"/>
                <w:sz w:val="20"/>
                <w:szCs w:val="20"/>
                <w:lang w:val="mn-MN"/>
              </w:rPr>
              <w:t>га талбай хамгаалалтанд авагдаж усан сан бүхий газарт хүний шууд болон шууд бус нөлөөллийг бууруулсан байна</w:t>
            </w:r>
            <w:r w:rsidR="00EB6D5A">
              <w:rPr>
                <w:rFonts w:ascii="Arial" w:hAnsi="Arial" w:cs="Arial"/>
                <w:color w:val="FF0000"/>
                <w:sz w:val="20"/>
                <w:szCs w:val="20"/>
                <w:lang w:val="mn-MN"/>
              </w:rPr>
              <w:t>.</w:t>
            </w:r>
            <w:r>
              <w:rPr>
                <w:rFonts w:ascii="Arial" w:hAnsi="Arial" w:cs="Arial"/>
                <w:color w:val="FF0000"/>
                <w:sz w:val="20"/>
                <w:szCs w:val="20"/>
                <w:lang w:val="mn-MN"/>
              </w:rPr>
              <w:t xml:space="preserve"> </w:t>
            </w:r>
          </w:p>
        </w:tc>
        <w:tc>
          <w:tcPr>
            <w:tcW w:w="1276" w:type="dxa"/>
          </w:tcPr>
          <w:p w:rsidR="00087AE4" w:rsidRPr="00790C89" w:rsidRDefault="00087AE4" w:rsidP="00790C89">
            <w:pPr>
              <w:jc w:val="both"/>
              <w:rPr>
                <w:rFonts w:ascii="Arial" w:hAnsi="Arial" w:cs="Arial"/>
                <w:sz w:val="20"/>
                <w:szCs w:val="20"/>
                <w:lang w:val="mn-MN"/>
              </w:rPr>
            </w:pPr>
          </w:p>
        </w:tc>
      </w:tr>
      <w:tr w:rsidR="00087AE4" w:rsidRPr="00790C89" w:rsidTr="00D90E9D">
        <w:tc>
          <w:tcPr>
            <w:tcW w:w="426" w:type="dxa"/>
          </w:tcPr>
          <w:p w:rsidR="00087AE4" w:rsidRPr="00AB5AA2" w:rsidRDefault="00087AE4" w:rsidP="00790C89">
            <w:pPr>
              <w:jc w:val="both"/>
              <w:rPr>
                <w:rFonts w:ascii="Arial" w:hAnsi="Arial" w:cs="Arial"/>
                <w:sz w:val="20"/>
                <w:szCs w:val="20"/>
              </w:rPr>
            </w:pPr>
            <w:r>
              <w:rPr>
                <w:rFonts w:ascii="Arial" w:hAnsi="Arial" w:cs="Arial"/>
                <w:sz w:val="20"/>
                <w:szCs w:val="20"/>
              </w:rPr>
              <w:t>2</w:t>
            </w:r>
          </w:p>
        </w:tc>
        <w:tc>
          <w:tcPr>
            <w:tcW w:w="2835" w:type="dxa"/>
          </w:tcPr>
          <w:p w:rsidR="00087AE4" w:rsidRPr="00740B0B" w:rsidRDefault="00F73C4B" w:rsidP="00790C89">
            <w:pPr>
              <w:jc w:val="both"/>
              <w:rPr>
                <w:rFonts w:ascii="Arial" w:hAnsi="Arial" w:cs="Arial"/>
                <w:color w:val="000000" w:themeColor="text1"/>
                <w:sz w:val="20"/>
                <w:szCs w:val="20"/>
                <w:lang w:val="mn-MN"/>
              </w:rPr>
            </w:pPr>
            <w:hyperlink r:id="rId6" w:history="1">
              <w:r w:rsidR="00087AE4" w:rsidRPr="00740B0B">
                <w:rPr>
                  <w:rStyle w:val="Hyperlink"/>
                  <w:rFonts w:ascii="Arial" w:hAnsi="Arial" w:cs="Arial"/>
                  <w:b/>
                  <w:bCs/>
                  <w:color w:val="000000" w:themeColor="text1"/>
                  <w:sz w:val="20"/>
                  <w:szCs w:val="20"/>
                  <w:lang w:val="mn-MN"/>
                </w:rPr>
                <w:t>2015_263. Журам батлах тухай</w:t>
              </w:r>
            </w:hyperlink>
            <w:r w:rsidR="00087AE4" w:rsidRPr="00740B0B">
              <w:rPr>
                <w:rFonts w:ascii="Arial" w:hAnsi="Arial" w:cs="Arial"/>
                <w:color w:val="000000" w:themeColor="text1"/>
                <w:sz w:val="20"/>
                <w:szCs w:val="20"/>
                <w:lang w:val="mn-MN"/>
              </w:rPr>
              <w:t>  </w:t>
            </w:r>
            <w:r w:rsidR="00087AE4" w:rsidRPr="00740B0B">
              <w:rPr>
                <w:rFonts w:ascii="Arial" w:hAnsi="Arial" w:cs="Arial"/>
                <w:i/>
                <w:iCs/>
                <w:color w:val="000000" w:themeColor="text1"/>
                <w:sz w:val="20"/>
                <w:szCs w:val="20"/>
                <w:lang w:val="mn-MN"/>
              </w:rPr>
              <w:t>ЗГ-ын тогтоол</w:t>
            </w:r>
            <w:r w:rsidR="00087AE4" w:rsidRPr="00740B0B">
              <w:rPr>
                <w:rFonts w:ascii="Arial" w:hAnsi="Arial" w:cs="Arial"/>
                <w:color w:val="000000" w:themeColor="text1"/>
                <w:sz w:val="20"/>
                <w:szCs w:val="20"/>
                <w:lang w:val="mn-MN"/>
              </w:rPr>
              <w:t xml:space="preserve"> 2.Журмын хэрэгжилтэд хяналт тавьж ажиллахыг Байгаль орчин, ногоон хөгжил, аялал жуулчлалын сайд Д.Оюунхорол, аймаг, нийслэлийн Засаг дарга нарт үүрэг болгосугай.</w:t>
            </w:r>
          </w:p>
        </w:tc>
        <w:tc>
          <w:tcPr>
            <w:tcW w:w="1701" w:type="dxa"/>
          </w:tcPr>
          <w:p w:rsidR="00087AE4" w:rsidRPr="00740B0B" w:rsidRDefault="00087AE4" w:rsidP="00790C89">
            <w:pPr>
              <w:jc w:val="both"/>
              <w:rPr>
                <w:rFonts w:ascii="Arial" w:hAnsi="Arial" w:cs="Arial"/>
                <w:color w:val="000000" w:themeColor="text1"/>
                <w:sz w:val="20"/>
                <w:szCs w:val="20"/>
                <w:lang w:val="ru-RU"/>
              </w:rPr>
            </w:pPr>
            <w:r w:rsidRPr="00740B0B">
              <w:rPr>
                <w:rFonts w:ascii="Arial" w:hAnsi="Arial" w:cs="Arial"/>
                <w:color w:val="000000" w:themeColor="text1"/>
                <w:sz w:val="20"/>
                <w:szCs w:val="20"/>
                <w:lang w:val="ru-RU"/>
              </w:rPr>
              <w:t>Байгаль орчин аялал жуулчлалын газар</w:t>
            </w:r>
          </w:p>
        </w:tc>
        <w:tc>
          <w:tcPr>
            <w:tcW w:w="2693" w:type="dxa"/>
          </w:tcPr>
          <w:p w:rsidR="00087AE4" w:rsidRPr="000D1054" w:rsidRDefault="00087AE4" w:rsidP="00790C89">
            <w:pPr>
              <w:jc w:val="both"/>
              <w:rPr>
                <w:rFonts w:ascii="Arial" w:hAnsi="Arial" w:cs="Arial"/>
                <w:color w:val="000000" w:themeColor="text1"/>
                <w:sz w:val="20"/>
                <w:szCs w:val="20"/>
                <w:lang w:val="mn-MN"/>
              </w:rPr>
            </w:pPr>
            <w:proofErr w:type="spellStart"/>
            <w:r w:rsidRPr="00740B0B">
              <w:rPr>
                <w:rStyle w:val="Strong"/>
                <w:rFonts w:ascii="Arial" w:hAnsi="Arial" w:cs="Arial"/>
                <w:b w:val="0"/>
                <w:color w:val="000000" w:themeColor="text1"/>
                <w:sz w:val="20"/>
                <w:szCs w:val="20"/>
              </w:rPr>
              <w:t>Хог</w:t>
            </w:r>
            <w:proofErr w:type="spellEnd"/>
            <w:r w:rsidR="000D1054">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t>хаягдлыг</w:t>
            </w:r>
            <w:proofErr w:type="spellEnd"/>
            <w:r w:rsidR="000D1054">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t>бууруулах</w:t>
            </w:r>
            <w:proofErr w:type="spellEnd"/>
            <w:r w:rsidRPr="00740B0B">
              <w:rPr>
                <w:rStyle w:val="Strong"/>
                <w:rFonts w:ascii="Arial" w:hAnsi="Arial" w:cs="Arial"/>
                <w:b w:val="0"/>
                <w:color w:val="000000" w:themeColor="text1"/>
                <w:sz w:val="20"/>
                <w:szCs w:val="20"/>
              </w:rPr>
              <w:t xml:space="preserve">, </w:t>
            </w:r>
            <w:proofErr w:type="spellStart"/>
            <w:r w:rsidRPr="00740B0B">
              <w:rPr>
                <w:rStyle w:val="Strong"/>
                <w:rFonts w:ascii="Arial" w:hAnsi="Arial" w:cs="Arial"/>
                <w:b w:val="0"/>
                <w:color w:val="000000" w:themeColor="text1"/>
                <w:sz w:val="20"/>
                <w:szCs w:val="20"/>
              </w:rPr>
              <w:t>цуглуулах</w:t>
            </w:r>
            <w:proofErr w:type="spellEnd"/>
            <w:r w:rsidRPr="00740B0B">
              <w:rPr>
                <w:rStyle w:val="Strong"/>
                <w:rFonts w:ascii="Arial" w:hAnsi="Arial" w:cs="Arial"/>
                <w:b w:val="0"/>
                <w:color w:val="000000" w:themeColor="text1"/>
                <w:sz w:val="20"/>
                <w:szCs w:val="20"/>
              </w:rPr>
              <w:t xml:space="preserve">, </w:t>
            </w:r>
            <w:proofErr w:type="spellStart"/>
            <w:r w:rsidRPr="00740B0B">
              <w:rPr>
                <w:rStyle w:val="Strong"/>
                <w:rFonts w:ascii="Arial" w:hAnsi="Arial" w:cs="Arial"/>
                <w:b w:val="0"/>
                <w:color w:val="000000" w:themeColor="text1"/>
                <w:sz w:val="20"/>
                <w:szCs w:val="20"/>
              </w:rPr>
              <w:t>тээвэрлэх</w:t>
            </w:r>
            <w:proofErr w:type="spellEnd"/>
            <w:r w:rsidRPr="00740B0B">
              <w:rPr>
                <w:rStyle w:val="Strong"/>
                <w:rFonts w:ascii="Arial" w:hAnsi="Arial" w:cs="Arial"/>
                <w:b w:val="0"/>
                <w:color w:val="000000" w:themeColor="text1"/>
                <w:sz w:val="20"/>
                <w:szCs w:val="20"/>
              </w:rPr>
              <w:t xml:space="preserve">, </w:t>
            </w:r>
            <w:proofErr w:type="spellStart"/>
            <w:r w:rsidRPr="00740B0B">
              <w:rPr>
                <w:rStyle w:val="Strong"/>
                <w:rFonts w:ascii="Arial" w:hAnsi="Arial" w:cs="Arial"/>
                <w:b w:val="0"/>
                <w:color w:val="000000" w:themeColor="text1"/>
                <w:sz w:val="20"/>
                <w:szCs w:val="20"/>
              </w:rPr>
              <w:t>хадгалах</w:t>
            </w:r>
            <w:proofErr w:type="spellEnd"/>
            <w:r w:rsidRPr="00740B0B">
              <w:rPr>
                <w:rStyle w:val="Strong"/>
                <w:rFonts w:ascii="Arial" w:hAnsi="Arial" w:cs="Arial"/>
                <w:b w:val="0"/>
                <w:color w:val="000000" w:themeColor="text1"/>
                <w:sz w:val="20"/>
                <w:szCs w:val="20"/>
              </w:rPr>
              <w:t>,</w:t>
            </w:r>
            <w:r w:rsidRPr="00740B0B">
              <w:rPr>
                <w:rFonts w:ascii="Arial" w:hAnsi="Arial" w:cs="Arial"/>
                <w:b/>
                <w:bCs/>
                <w:color w:val="000000" w:themeColor="text1"/>
                <w:sz w:val="20"/>
                <w:szCs w:val="20"/>
              </w:rPr>
              <w:br/>
            </w:r>
            <w:proofErr w:type="spellStart"/>
            <w:r w:rsidRPr="00740B0B">
              <w:rPr>
                <w:rStyle w:val="Strong"/>
                <w:rFonts w:ascii="Arial" w:hAnsi="Arial" w:cs="Arial"/>
                <w:b w:val="0"/>
                <w:color w:val="000000" w:themeColor="text1"/>
                <w:sz w:val="20"/>
                <w:szCs w:val="20"/>
              </w:rPr>
              <w:t>дахин</w:t>
            </w:r>
            <w:proofErr w:type="spellEnd"/>
            <w:r w:rsidR="00FA571B">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t>боловсруулах</w:t>
            </w:r>
            <w:proofErr w:type="spellEnd"/>
            <w:r w:rsidRPr="00740B0B">
              <w:rPr>
                <w:rStyle w:val="Strong"/>
                <w:rFonts w:ascii="Arial" w:hAnsi="Arial" w:cs="Arial"/>
                <w:b w:val="0"/>
                <w:color w:val="000000" w:themeColor="text1"/>
                <w:sz w:val="20"/>
                <w:szCs w:val="20"/>
              </w:rPr>
              <w:t xml:space="preserve">, </w:t>
            </w:r>
            <w:proofErr w:type="spellStart"/>
            <w:r w:rsidRPr="00740B0B">
              <w:rPr>
                <w:rStyle w:val="Strong"/>
                <w:rFonts w:ascii="Arial" w:hAnsi="Arial" w:cs="Arial"/>
                <w:b w:val="0"/>
                <w:color w:val="000000" w:themeColor="text1"/>
                <w:sz w:val="20"/>
                <w:szCs w:val="20"/>
              </w:rPr>
              <w:t>эргүүлэн</w:t>
            </w:r>
            <w:proofErr w:type="spellEnd"/>
            <w:r w:rsidR="000D1054">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t>ашиглах</w:t>
            </w:r>
            <w:proofErr w:type="spellEnd"/>
            <w:r w:rsidRPr="00740B0B">
              <w:rPr>
                <w:rStyle w:val="Strong"/>
                <w:rFonts w:ascii="Arial" w:hAnsi="Arial" w:cs="Arial"/>
                <w:b w:val="0"/>
                <w:color w:val="000000" w:themeColor="text1"/>
                <w:sz w:val="20"/>
                <w:szCs w:val="20"/>
              </w:rPr>
              <w:t xml:space="preserve">, </w:t>
            </w:r>
            <w:proofErr w:type="spellStart"/>
            <w:r w:rsidRPr="00740B0B">
              <w:rPr>
                <w:rStyle w:val="Strong"/>
                <w:rFonts w:ascii="Arial" w:hAnsi="Arial" w:cs="Arial"/>
                <w:b w:val="0"/>
                <w:color w:val="000000" w:themeColor="text1"/>
                <w:sz w:val="20"/>
                <w:szCs w:val="20"/>
              </w:rPr>
              <w:t>устгах</w:t>
            </w:r>
            <w:proofErr w:type="spellEnd"/>
            <w:r w:rsidR="00FA571B">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t>үйл</w:t>
            </w:r>
            <w:proofErr w:type="spellEnd"/>
            <w:r w:rsidRPr="00740B0B">
              <w:rPr>
                <w:rFonts w:ascii="Arial" w:hAnsi="Arial" w:cs="Arial"/>
                <w:b/>
                <w:bCs/>
                <w:color w:val="000000" w:themeColor="text1"/>
                <w:sz w:val="20"/>
                <w:szCs w:val="20"/>
              </w:rPr>
              <w:br/>
            </w:r>
            <w:proofErr w:type="spellStart"/>
            <w:r w:rsidRPr="00740B0B">
              <w:rPr>
                <w:rStyle w:val="Strong"/>
                <w:rFonts w:ascii="Arial" w:hAnsi="Arial" w:cs="Arial"/>
                <w:b w:val="0"/>
                <w:color w:val="000000" w:themeColor="text1"/>
                <w:sz w:val="20"/>
                <w:szCs w:val="20"/>
              </w:rPr>
              <w:t>ажиллагаа</w:t>
            </w:r>
            <w:proofErr w:type="spellEnd"/>
            <w:r w:rsidR="00E95707">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t>эрхэлсэн</w:t>
            </w:r>
            <w:proofErr w:type="spellEnd"/>
            <w:r w:rsidR="00E95707">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t>болон</w:t>
            </w:r>
            <w:proofErr w:type="spellEnd"/>
            <w:r w:rsidR="00E95707">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t>хаягдалгүй</w:t>
            </w:r>
            <w:proofErr w:type="spellEnd"/>
            <w:r w:rsidR="00E95707">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t>технологи</w:t>
            </w:r>
            <w:proofErr w:type="spellEnd"/>
            <w:r w:rsidRPr="00740B0B">
              <w:rPr>
                <w:rFonts w:ascii="Arial" w:hAnsi="Arial" w:cs="Arial"/>
                <w:b/>
                <w:bCs/>
                <w:color w:val="000000" w:themeColor="text1"/>
                <w:sz w:val="20"/>
                <w:szCs w:val="20"/>
              </w:rPr>
              <w:br/>
            </w:r>
            <w:proofErr w:type="spellStart"/>
            <w:r w:rsidRPr="00740B0B">
              <w:rPr>
                <w:rStyle w:val="Strong"/>
                <w:rFonts w:ascii="Arial" w:hAnsi="Arial" w:cs="Arial"/>
                <w:b w:val="0"/>
                <w:color w:val="000000" w:themeColor="text1"/>
                <w:sz w:val="20"/>
                <w:szCs w:val="20"/>
              </w:rPr>
              <w:t>нэвтрүүлсэн</w:t>
            </w:r>
            <w:proofErr w:type="spellEnd"/>
            <w:r w:rsidR="00E95707">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t>иргэн</w:t>
            </w:r>
            <w:proofErr w:type="spellEnd"/>
            <w:r w:rsidRPr="00740B0B">
              <w:rPr>
                <w:rStyle w:val="Strong"/>
                <w:rFonts w:ascii="Arial" w:hAnsi="Arial" w:cs="Arial"/>
                <w:b w:val="0"/>
                <w:color w:val="000000" w:themeColor="text1"/>
                <w:sz w:val="20"/>
                <w:szCs w:val="20"/>
              </w:rPr>
              <w:t xml:space="preserve">, </w:t>
            </w:r>
            <w:proofErr w:type="spellStart"/>
            <w:r w:rsidRPr="00740B0B">
              <w:rPr>
                <w:rStyle w:val="Strong"/>
                <w:rFonts w:ascii="Arial" w:hAnsi="Arial" w:cs="Arial"/>
                <w:b w:val="0"/>
                <w:color w:val="000000" w:themeColor="text1"/>
                <w:sz w:val="20"/>
                <w:szCs w:val="20"/>
              </w:rPr>
              <w:t>аж</w:t>
            </w:r>
            <w:proofErr w:type="spellEnd"/>
            <w:r w:rsidR="00E95707">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t>ахуйн</w:t>
            </w:r>
            <w:proofErr w:type="spellEnd"/>
            <w:r w:rsidR="00E95707">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t>нэгж</w:t>
            </w:r>
            <w:proofErr w:type="spellEnd"/>
            <w:r w:rsidRPr="00740B0B">
              <w:rPr>
                <w:rStyle w:val="Strong"/>
                <w:rFonts w:ascii="Arial" w:hAnsi="Arial" w:cs="Arial"/>
                <w:b w:val="0"/>
                <w:color w:val="000000" w:themeColor="text1"/>
                <w:sz w:val="20"/>
                <w:szCs w:val="20"/>
              </w:rPr>
              <w:t xml:space="preserve">, </w:t>
            </w:r>
            <w:proofErr w:type="spellStart"/>
            <w:r w:rsidRPr="00740B0B">
              <w:rPr>
                <w:rStyle w:val="Strong"/>
                <w:rFonts w:ascii="Arial" w:hAnsi="Arial" w:cs="Arial"/>
                <w:b w:val="0"/>
                <w:color w:val="000000" w:themeColor="text1"/>
                <w:sz w:val="20"/>
                <w:szCs w:val="20"/>
              </w:rPr>
              <w:t>байгууллагыг</w:t>
            </w:r>
            <w:proofErr w:type="spellEnd"/>
            <w:r w:rsidR="00E95707">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t>сурталчилж</w:t>
            </w:r>
            <w:proofErr w:type="spellEnd"/>
            <w:r w:rsidRPr="00740B0B">
              <w:rPr>
                <w:rStyle w:val="Strong"/>
                <w:rFonts w:ascii="Arial" w:hAnsi="Arial" w:cs="Arial"/>
                <w:b w:val="0"/>
                <w:color w:val="000000" w:themeColor="text1"/>
                <w:sz w:val="20"/>
                <w:szCs w:val="20"/>
              </w:rPr>
              <w:t xml:space="preserve">, </w:t>
            </w:r>
            <w:proofErr w:type="spellStart"/>
            <w:r w:rsidRPr="00740B0B">
              <w:rPr>
                <w:rStyle w:val="Strong"/>
                <w:rFonts w:ascii="Arial" w:hAnsi="Arial" w:cs="Arial"/>
                <w:b w:val="0"/>
                <w:color w:val="000000" w:themeColor="text1"/>
                <w:sz w:val="20"/>
                <w:szCs w:val="20"/>
              </w:rPr>
              <w:t>урамшуулал</w:t>
            </w:r>
            <w:proofErr w:type="spellEnd"/>
            <w:r w:rsidR="00E95707">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t>олгох</w:t>
            </w:r>
            <w:proofErr w:type="spellEnd"/>
            <w:r w:rsidR="00E95707">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t>журманд</w:t>
            </w:r>
            <w:proofErr w:type="spellEnd"/>
            <w:r w:rsidR="00E95707">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t>заасан</w:t>
            </w:r>
            <w:proofErr w:type="spellEnd"/>
            <w:r w:rsidR="00E95707">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t>нөхцөл</w:t>
            </w:r>
            <w:proofErr w:type="spellEnd"/>
            <w:r w:rsidR="00E95707">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t>шаардлагыг</w:t>
            </w:r>
            <w:proofErr w:type="spellEnd"/>
            <w:r w:rsidR="00E95707">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lastRenderedPageBreak/>
              <w:t>хангуулах</w:t>
            </w:r>
            <w:proofErr w:type="spellEnd"/>
          </w:p>
        </w:tc>
        <w:tc>
          <w:tcPr>
            <w:tcW w:w="5528" w:type="dxa"/>
          </w:tcPr>
          <w:p w:rsidR="00087AE4" w:rsidRDefault="00087AE4" w:rsidP="00460F17">
            <w:pPr>
              <w:jc w:val="both"/>
              <w:rPr>
                <w:rStyle w:val="Strong"/>
                <w:rFonts w:ascii="Arial" w:hAnsi="Arial" w:cs="Arial"/>
                <w:b w:val="0"/>
                <w:sz w:val="20"/>
                <w:szCs w:val="20"/>
                <w:lang w:val="mn-MN"/>
              </w:rPr>
            </w:pPr>
            <w:proofErr w:type="spellStart"/>
            <w:r w:rsidRPr="00460F17">
              <w:rPr>
                <w:rStyle w:val="Strong"/>
                <w:rFonts w:ascii="Arial" w:hAnsi="Arial" w:cs="Arial"/>
                <w:b w:val="0"/>
                <w:sz w:val="20"/>
                <w:szCs w:val="20"/>
              </w:rPr>
              <w:lastRenderedPageBreak/>
              <w:t>Хог</w:t>
            </w:r>
            <w:proofErr w:type="spellEnd"/>
            <w:r w:rsidR="00E95707">
              <w:rPr>
                <w:rStyle w:val="Strong"/>
                <w:rFonts w:ascii="Arial" w:hAnsi="Arial" w:cs="Arial"/>
                <w:b w:val="0"/>
                <w:sz w:val="20"/>
                <w:szCs w:val="20"/>
                <w:lang w:val="mn-MN"/>
              </w:rPr>
              <w:t xml:space="preserve"> </w:t>
            </w:r>
            <w:proofErr w:type="spellStart"/>
            <w:r w:rsidRPr="00460F17">
              <w:rPr>
                <w:rStyle w:val="Strong"/>
                <w:rFonts w:ascii="Arial" w:hAnsi="Arial" w:cs="Arial"/>
                <w:b w:val="0"/>
                <w:sz w:val="20"/>
                <w:szCs w:val="20"/>
              </w:rPr>
              <w:t>хаягдлыг</w:t>
            </w:r>
            <w:proofErr w:type="spellEnd"/>
            <w:r w:rsidR="00E95707">
              <w:rPr>
                <w:rStyle w:val="Strong"/>
                <w:rFonts w:ascii="Arial" w:hAnsi="Arial" w:cs="Arial"/>
                <w:b w:val="0"/>
                <w:sz w:val="20"/>
                <w:szCs w:val="20"/>
                <w:lang w:val="mn-MN"/>
              </w:rPr>
              <w:t xml:space="preserve"> </w:t>
            </w:r>
            <w:proofErr w:type="spellStart"/>
            <w:r w:rsidRPr="00460F17">
              <w:rPr>
                <w:rStyle w:val="Strong"/>
                <w:rFonts w:ascii="Arial" w:hAnsi="Arial" w:cs="Arial"/>
                <w:b w:val="0"/>
                <w:sz w:val="20"/>
                <w:szCs w:val="20"/>
              </w:rPr>
              <w:t>бууруулах</w:t>
            </w:r>
            <w:proofErr w:type="spellEnd"/>
            <w:r w:rsidRPr="00460F17">
              <w:rPr>
                <w:rStyle w:val="Strong"/>
                <w:rFonts w:ascii="Arial" w:hAnsi="Arial" w:cs="Arial"/>
                <w:b w:val="0"/>
                <w:sz w:val="20"/>
                <w:szCs w:val="20"/>
              </w:rPr>
              <w:t xml:space="preserve">, </w:t>
            </w:r>
            <w:proofErr w:type="spellStart"/>
            <w:r w:rsidRPr="00460F17">
              <w:rPr>
                <w:rStyle w:val="Strong"/>
                <w:rFonts w:ascii="Arial" w:hAnsi="Arial" w:cs="Arial"/>
                <w:b w:val="0"/>
                <w:sz w:val="20"/>
                <w:szCs w:val="20"/>
              </w:rPr>
              <w:t>цуглуулах</w:t>
            </w:r>
            <w:proofErr w:type="spellEnd"/>
            <w:r w:rsidRPr="00460F17">
              <w:rPr>
                <w:rStyle w:val="Strong"/>
                <w:rFonts w:ascii="Arial" w:hAnsi="Arial" w:cs="Arial"/>
                <w:b w:val="0"/>
                <w:sz w:val="20"/>
                <w:szCs w:val="20"/>
              </w:rPr>
              <w:t xml:space="preserve">, </w:t>
            </w:r>
            <w:proofErr w:type="spellStart"/>
            <w:r w:rsidRPr="00460F17">
              <w:rPr>
                <w:rStyle w:val="Strong"/>
                <w:rFonts w:ascii="Arial" w:hAnsi="Arial" w:cs="Arial"/>
                <w:b w:val="0"/>
                <w:sz w:val="20"/>
                <w:szCs w:val="20"/>
              </w:rPr>
              <w:t>тээвэрлэх</w:t>
            </w:r>
            <w:proofErr w:type="spellEnd"/>
            <w:r w:rsidRPr="00460F17">
              <w:rPr>
                <w:rStyle w:val="Strong"/>
                <w:rFonts w:ascii="Arial" w:hAnsi="Arial" w:cs="Arial"/>
                <w:b w:val="0"/>
                <w:sz w:val="20"/>
                <w:szCs w:val="20"/>
              </w:rPr>
              <w:t xml:space="preserve">, </w:t>
            </w:r>
            <w:proofErr w:type="spellStart"/>
            <w:r w:rsidRPr="00460F17">
              <w:rPr>
                <w:rStyle w:val="Strong"/>
                <w:rFonts w:ascii="Arial" w:hAnsi="Arial" w:cs="Arial"/>
                <w:b w:val="0"/>
                <w:sz w:val="20"/>
                <w:szCs w:val="20"/>
              </w:rPr>
              <w:t>хадгалах</w:t>
            </w:r>
            <w:proofErr w:type="gramStart"/>
            <w:r w:rsidRPr="00460F17">
              <w:rPr>
                <w:rStyle w:val="Strong"/>
                <w:rFonts w:ascii="Arial" w:hAnsi="Arial" w:cs="Arial"/>
                <w:b w:val="0"/>
                <w:sz w:val="20"/>
                <w:szCs w:val="20"/>
              </w:rPr>
              <w:t>,дахин</w:t>
            </w:r>
            <w:proofErr w:type="spellEnd"/>
            <w:proofErr w:type="gramEnd"/>
            <w:r w:rsidR="00E95707">
              <w:rPr>
                <w:rStyle w:val="Strong"/>
                <w:rFonts w:ascii="Arial" w:hAnsi="Arial" w:cs="Arial"/>
                <w:b w:val="0"/>
                <w:sz w:val="20"/>
                <w:szCs w:val="20"/>
                <w:lang w:val="mn-MN"/>
              </w:rPr>
              <w:t xml:space="preserve"> </w:t>
            </w:r>
            <w:proofErr w:type="spellStart"/>
            <w:r w:rsidRPr="00460F17">
              <w:rPr>
                <w:rStyle w:val="Strong"/>
                <w:rFonts w:ascii="Arial" w:hAnsi="Arial" w:cs="Arial"/>
                <w:b w:val="0"/>
                <w:sz w:val="20"/>
                <w:szCs w:val="20"/>
              </w:rPr>
              <w:t>боловсруулах</w:t>
            </w:r>
            <w:proofErr w:type="spellEnd"/>
            <w:r w:rsidRPr="00460F17">
              <w:rPr>
                <w:rStyle w:val="Strong"/>
                <w:rFonts w:ascii="Arial" w:hAnsi="Arial" w:cs="Arial"/>
                <w:b w:val="0"/>
                <w:sz w:val="20"/>
                <w:szCs w:val="20"/>
              </w:rPr>
              <w:t xml:space="preserve">, </w:t>
            </w:r>
            <w:proofErr w:type="spellStart"/>
            <w:r w:rsidRPr="00460F17">
              <w:rPr>
                <w:rStyle w:val="Strong"/>
                <w:rFonts w:ascii="Arial" w:hAnsi="Arial" w:cs="Arial"/>
                <w:b w:val="0"/>
                <w:sz w:val="20"/>
                <w:szCs w:val="20"/>
              </w:rPr>
              <w:t>эргүүлэн</w:t>
            </w:r>
            <w:proofErr w:type="spellEnd"/>
            <w:r w:rsidR="00E95707">
              <w:rPr>
                <w:rStyle w:val="Strong"/>
                <w:rFonts w:ascii="Arial" w:hAnsi="Arial" w:cs="Arial"/>
                <w:b w:val="0"/>
                <w:sz w:val="20"/>
                <w:szCs w:val="20"/>
                <w:lang w:val="mn-MN"/>
              </w:rPr>
              <w:t xml:space="preserve"> </w:t>
            </w:r>
            <w:proofErr w:type="spellStart"/>
            <w:r w:rsidRPr="00460F17">
              <w:rPr>
                <w:rStyle w:val="Strong"/>
                <w:rFonts w:ascii="Arial" w:hAnsi="Arial" w:cs="Arial"/>
                <w:b w:val="0"/>
                <w:sz w:val="20"/>
                <w:szCs w:val="20"/>
              </w:rPr>
              <w:t>ашиглах</w:t>
            </w:r>
            <w:proofErr w:type="spellEnd"/>
            <w:r w:rsidRPr="00460F17">
              <w:rPr>
                <w:rStyle w:val="Strong"/>
                <w:rFonts w:ascii="Arial" w:hAnsi="Arial" w:cs="Arial"/>
                <w:b w:val="0"/>
                <w:sz w:val="20"/>
                <w:szCs w:val="20"/>
              </w:rPr>
              <w:t xml:space="preserve">, </w:t>
            </w:r>
            <w:proofErr w:type="spellStart"/>
            <w:r w:rsidRPr="00460F17">
              <w:rPr>
                <w:rStyle w:val="Strong"/>
                <w:rFonts w:ascii="Arial" w:hAnsi="Arial" w:cs="Arial"/>
                <w:b w:val="0"/>
                <w:sz w:val="20"/>
                <w:szCs w:val="20"/>
              </w:rPr>
              <w:t>устгах</w:t>
            </w:r>
            <w:proofErr w:type="spellEnd"/>
            <w:r w:rsidR="00E95707">
              <w:rPr>
                <w:rStyle w:val="Strong"/>
                <w:rFonts w:ascii="Arial" w:hAnsi="Arial" w:cs="Arial"/>
                <w:b w:val="0"/>
                <w:sz w:val="20"/>
                <w:szCs w:val="20"/>
                <w:lang w:val="mn-MN"/>
              </w:rPr>
              <w:t xml:space="preserve"> </w:t>
            </w:r>
            <w:proofErr w:type="spellStart"/>
            <w:r w:rsidRPr="00460F17">
              <w:rPr>
                <w:rStyle w:val="Strong"/>
                <w:rFonts w:ascii="Arial" w:hAnsi="Arial" w:cs="Arial"/>
                <w:b w:val="0"/>
                <w:sz w:val="20"/>
                <w:szCs w:val="20"/>
              </w:rPr>
              <w:t>үйл</w:t>
            </w:r>
            <w:proofErr w:type="spellEnd"/>
            <w:r w:rsidR="00E95707">
              <w:rPr>
                <w:rStyle w:val="Strong"/>
                <w:rFonts w:ascii="Arial" w:hAnsi="Arial" w:cs="Arial"/>
                <w:b w:val="0"/>
                <w:sz w:val="20"/>
                <w:szCs w:val="20"/>
                <w:lang w:val="mn-MN"/>
              </w:rPr>
              <w:t xml:space="preserve"> </w:t>
            </w:r>
            <w:proofErr w:type="spellStart"/>
            <w:r w:rsidRPr="00460F17">
              <w:rPr>
                <w:rStyle w:val="Strong"/>
                <w:rFonts w:ascii="Arial" w:hAnsi="Arial" w:cs="Arial"/>
                <w:b w:val="0"/>
                <w:sz w:val="20"/>
                <w:szCs w:val="20"/>
              </w:rPr>
              <w:t>ажиллагаа</w:t>
            </w:r>
            <w:proofErr w:type="spellEnd"/>
            <w:r w:rsidR="00E95707">
              <w:rPr>
                <w:rStyle w:val="Strong"/>
                <w:rFonts w:ascii="Arial" w:hAnsi="Arial" w:cs="Arial"/>
                <w:b w:val="0"/>
                <w:sz w:val="20"/>
                <w:szCs w:val="20"/>
                <w:lang w:val="mn-MN"/>
              </w:rPr>
              <w:t xml:space="preserve"> </w:t>
            </w:r>
            <w:proofErr w:type="spellStart"/>
            <w:r w:rsidRPr="00460F17">
              <w:rPr>
                <w:rStyle w:val="Strong"/>
                <w:rFonts w:ascii="Arial" w:hAnsi="Arial" w:cs="Arial"/>
                <w:b w:val="0"/>
                <w:sz w:val="20"/>
                <w:szCs w:val="20"/>
              </w:rPr>
              <w:t>эрхэлсэн</w:t>
            </w:r>
            <w:proofErr w:type="spellEnd"/>
            <w:r w:rsidR="00E95707">
              <w:rPr>
                <w:rStyle w:val="Strong"/>
                <w:rFonts w:ascii="Arial" w:hAnsi="Arial" w:cs="Arial"/>
                <w:b w:val="0"/>
                <w:sz w:val="20"/>
                <w:szCs w:val="20"/>
                <w:lang w:val="mn-MN"/>
              </w:rPr>
              <w:t xml:space="preserve"> </w:t>
            </w:r>
            <w:proofErr w:type="spellStart"/>
            <w:r w:rsidRPr="00460F17">
              <w:rPr>
                <w:rStyle w:val="Strong"/>
                <w:rFonts w:ascii="Arial" w:hAnsi="Arial" w:cs="Arial"/>
                <w:b w:val="0"/>
                <w:sz w:val="20"/>
                <w:szCs w:val="20"/>
              </w:rPr>
              <w:t>болон</w:t>
            </w:r>
            <w:proofErr w:type="spellEnd"/>
            <w:r w:rsidR="00E95707">
              <w:rPr>
                <w:rStyle w:val="Strong"/>
                <w:rFonts w:ascii="Arial" w:hAnsi="Arial" w:cs="Arial"/>
                <w:b w:val="0"/>
                <w:sz w:val="20"/>
                <w:szCs w:val="20"/>
                <w:lang w:val="mn-MN"/>
              </w:rPr>
              <w:t xml:space="preserve"> </w:t>
            </w:r>
            <w:proofErr w:type="spellStart"/>
            <w:r w:rsidRPr="00460F17">
              <w:rPr>
                <w:rStyle w:val="Strong"/>
                <w:rFonts w:ascii="Arial" w:hAnsi="Arial" w:cs="Arial"/>
                <w:b w:val="0"/>
                <w:sz w:val="20"/>
                <w:szCs w:val="20"/>
              </w:rPr>
              <w:t>хаягдалгүй</w:t>
            </w:r>
            <w:proofErr w:type="spellEnd"/>
            <w:r w:rsidR="00E95707">
              <w:rPr>
                <w:rStyle w:val="Strong"/>
                <w:rFonts w:ascii="Arial" w:hAnsi="Arial" w:cs="Arial"/>
                <w:b w:val="0"/>
                <w:sz w:val="20"/>
                <w:szCs w:val="20"/>
                <w:lang w:val="mn-MN"/>
              </w:rPr>
              <w:t xml:space="preserve"> </w:t>
            </w:r>
            <w:proofErr w:type="spellStart"/>
            <w:r w:rsidRPr="00460F17">
              <w:rPr>
                <w:rStyle w:val="Strong"/>
                <w:rFonts w:ascii="Arial" w:hAnsi="Arial" w:cs="Arial"/>
                <w:b w:val="0"/>
                <w:sz w:val="20"/>
                <w:szCs w:val="20"/>
              </w:rPr>
              <w:t>технологи</w:t>
            </w:r>
            <w:proofErr w:type="spellEnd"/>
            <w:r w:rsidRPr="00460F17">
              <w:rPr>
                <w:rFonts w:ascii="Arial" w:hAnsi="Arial" w:cs="Arial"/>
                <w:b/>
                <w:bCs/>
                <w:sz w:val="20"/>
                <w:szCs w:val="20"/>
              </w:rPr>
              <w:br/>
            </w:r>
            <w:proofErr w:type="spellStart"/>
            <w:r w:rsidRPr="00460F17">
              <w:rPr>
                <w:rStyle w:val="Strong"/>
                <w:rFonts w:ascii="Arial" w:hAnsi="Arial" w:cs="Arial"/>
                <w:b w:val="0"/>
                <w:sz w:val="20"/>
                <w:szCs w:val="20"/>
              </w:rPr>
              <w:t>нэвтрүүлсэн</w:t>
            </w:r>
            <w:proofErr w:type="spellEnd"/>
            <w:r w:rsidR="00E95707">
              <w:rPr>
                <w:rStyle w:val="Strong"/>
                <w:rFonts w:ascii="Arial" w:hAnsi="Arial" w:cs="Arial"/>
                <w:b w:val="0"/>
                <w:sz w:val="20"/>
                <w:szCs w:val="20"/>
                <w:lang w:val="mn-MN"/>
              </w:rPr>
              <w:t xml:space="preserve"> </w:t>
            </w:r>
            <w:proofErr w:type="spellStart"/>
            <w:r w:rsidRPr="00460F17">
              <w:rPr>
                <w:rStyle w:val="Strong"/>
                <w:rFonts w:ascii="Arial" w:hAnsi="Arial" w:cs="Arial"/>
                <w:b w:val="0"/>
                <w:sz w:val="20"/>
                <w:szCs w:val="20"/>
              </w:rPr>
              <w:t>иргэн</w:t>
            </w:r>
            <w:proofErr w:type="spellEnd"/>
            <w:r w:rsidRPr="00460F17">
              <w:rPr>
                <w:rStyle w:val="Strong"/>
                <w:rFonts w:ascii="Arial" w:hAnsi="Arial" w:cs="Arial"/>
                <w:b w:val="0"/>
                <w:sz w:val="20"/>
                <w:szCs w:val="20"/>
              </w:rPr>
              <w:t xml:space="preserve">, </w:t>
            </w:r>
            <w:proofErr w:type="spellStart"/>
            <w:r w:rsidRPr="00460F17">
              <w:rPr>
                <w:rStyle w:val="Strong"/>
                <w:rFonts w:ascii="Arial" w:hAnsi="Arial" w:cs="Arial"/>
                <w:b w:val="0"/>
                <w:sz w:val="20"/>
                <w:szCs w:val="20"/>
              </w:rPr>
              <w:t>аж</w:t>
            </w:r>
            <w:proofErr w:type="spellEnd"/>
            <w:r w:rsidR="00E95707">
              <w:rPr>
                <w:rStyle w:val="Strong"/>
                <w:rFonts w:ascii="Arial" w:hAnsi="Arial" w:cs="Arial"/>
                <w:b w:val="0"/>
                <w:sz w:val="20"/>
                <w:szCs w:val="20"/>
                <w:lang w:val="mn-MN"/>
              </w:rPr>
              <w:t xml:space="preserve"> </w:t>
            </w:r>
            <w:proofErr w:type="spellStart"/>
            <w:r w:rsidRPr="00460F17">
              <w:rPr>
                <w:rStyle w:val="Strong"/>
                <w:rFonts w:ascii="Arial" w:hAnsi="Arial" w:cs="Arial"/>
                <w:b w:val="0"/>
                <w:sz w:val="20"/>
                <w:szCs w:val="20"/>
              </w:rPr>
              <w:t>ахуйн</w:t>
            </w:r>
            <w:proofErr w:type="spellEnd"/>
            <w:r w:rsidR="00E95707">
              <w:rPr>
                <w:rStyle w:val="Strong"/>
                <w:rFonts w:ascii="Arial" w:hAnsi="Arial" w:cs="Arial"/>
                <w:b w:val="0"/>
                <w:sz w:val="20"/>
                <w:szCs w:val="20"/>
                <w:lang w:val="mn-MN"/>
              </w:rPr>
              <w:t xml:space="preserve"> </w:t>
            </w:r>
            <w:proofErr w:type="spellStart"/>
            <w:r w:rsidRPr="00460F17">
              <w:rPr>
                <w:rStyle w:val="Strong"/>
                <w:rFonts w:ascii="Arial" w:hAnsi="Arial" w:cs="Arial"/>
                <w:b w:val="0"/>
                <w:sz w:val="20"/>
                <w:szCs w:val="20"/>
              </w:rPr>
              <w:t>нэгж</w:t>
            </w:r>
            <w:proofErr w:type="spellEnd"/>
            <w:r w:rsidRPr="00460F17">
              <w:rPr>
                <w:rStyle w:val="Strong"/>
                <w:rFonts w:ascii="Arial" w:hAnsi="Arial" w:cs="Arial"/>
                <w:b w:val="0"/>
                <w:sz w:val="20"/>
                <w:szCs w:val="20"/>
              </w:rPr>
              <w:t xml:space="preserve">, </w:t>
            </w:r>
            <w:proofErr w:type="spellStart"/>
            <w:r w:rsidRPr="00460F17">
              <w:rPr>
                <w:rStyle w:val="Strong"/>
                <w:rFonts w:ascii="Arial" w:hAnsi="Arial" w:cs="Arial"/>
                <w:b w:val="0"/>
                <w:sz w:val="20"/>
                <w:szCs w:val="20"/>
              </w:rPr>
              <w:t>байгууллагыг</w:t>
            </w:r>
            <w:proofErr w:type="spellEnd"/>
            <w:r w:rsidR="00E95707">
              <w:rPr>
                <w:rStyle w:val="Strong"/>
                <w:rFonts w:ascii="Arial" w:hAnsi="Arial" w:cs="Arial"/>
                <w:b w:val="0"/>
                <w:sz w:val="20"/>
                <w:szCs w:val="20"/>
                <w:lang w:val="mn-MN"/>
              </w:rPr>
              <w:t xml:space="preserve"> </w:t>
            </w:r>
            <w:proofErr w:type="spellStart"/>
            <w:r w:rsidRPr="00460F17">
              <w:rPr>
                <w:rStyle w:val="Strong"/>
                <w:rFonts w:ascii="Arial" w:hAnsi="Arial" w:cs="Arial"/>
                <w:b w:val="0"/>
                <w:sz w:val="20"/>
                <w:szCs w:val="20"/>
              </w:rPr>
              <w:t>су</w:t>
            </w:r>
            <w:r>
              <w:rPr>
                <w:rStyle w:val="Strong"/>
                <w:rFonts w:ascii="Arial" w:hAnsi="Arial" w:cs="Arial"/>
                <w:b w:val="0"/>
                <w:sz w:val="20"/>
                <w:szCs w:val="20"/>
              </w:rPr>
              <w:t>рталчилж</w:t>
            </w:r>
            <w:proofErr w:type="spellEnd"/>
            <w:r>
              <w:rPr>
                <w:rStyle w:val="Strong"/>
                <w:rFonts w:ascii="Arial" w:hAnsi="Arial" w:cs="Arial"/>
                <w:b w:val="0"/>
                <w:sz w:val="20"/>
                <w:szCs w:val="20"/>
              </w:rPr>
              <w:t xml:space="preserve">, </w:t>
            </w:r>
            <w:proofErr w:type="spellStart"/>
            <w:r>
              <w:rPr>
                <w:rStyle w:val="Strong"/>
                <w:rFonts w:ascii="Arial" w:hAnsi="Arial" w:cs="Arial"/>
                <w:b w:val="0"/>
                <w:sz w:val="20"/>
                <w:szCs w:val="20"/>
              </w:rPr>
              <w:t>урамшуулал</w:t>
            </w:r>
            <w:proofErr w:type="spellEnd"/>
            <w:r w:rsidR="00E95707">
              <w:rPr>
                <w:rStyle w:val="Strong"/>
                <w:rFonts w:ascii="Arial" w:hAnsi="Arial" w:cs="Arial"/>
                <w:b w:val="0"/>
                <w:sz w:val="20"/>
                <w:szCs w:val="20"/>
                <w:lang w:val="mn-MN"/>
              </w:rPr>
              <w:t xml:space="preserve"> </w:t>
            </w:r>
            <w:proofErr w:type="spellStart"/>
            <w:r>
              <w:rPr>
                <w:rStyle w:val="Strong"/>
                <w:rFonts w:ascii="Arial" w:hAnsi="Arial" w:cs="Arial"/>
                <w:b w:val="0"/>
                <w:sz w:val="20"/>
                <w:szCs w:val="20"/>
              </w:rPr>
              <w:t>олгох</w:t>
            </w:r>
            <w:proofErr w:type="spellEnd"/>
            <w:r w:rsidR="00E95707">
              <w:rPr>
                <w:rStyle w:val="Strong"/>
                <w:rFonts w:ascii="Arial" w:hAnsi="Arial" w:cs="Arial"/>
                <w:b w:val="0"/>
                <w:sz w:val="20"/>
                <w:szCs w:val="20"/>
                <w:lang w:val="mn-MN"/>
              </w:rPr>
              <w:t xml:space="preserve"> </w:t>
            </w:r>
            <w:proofErr w:type="spellStart"/>
            <w:r>
              <w:rPr>
                <w:rStyle w:val="Strong"/>
                <w:rFonts w:ascii="Arial" w:hAnsi="Arial" w:cs="Arial"/>
                <w:b w:val="0"/>
                <w:sz w:val="20"/>
                <w:szCs w:val="20"/>
              </w:rPr>
              <w:t>журмын</w:t>
            </w:r>
            <w:proofErr w:type="spellEnd"/>
            <w:r w:rsidR="00E95707">
              <w:rPr>
                <w:rStyle w:val="Strong"/>
                <w:rFonts w:ascii="Arial" w:hAnsi="Arial" w:cs="Arial"/>
                <w:b w:val="0"/>
                <w:sz w:val="20"/>
                <w:szCs w:val="20"/>
                <w:lang w:val="mn-MN"/>
              </w:rPr>
              <w:t xml:space="preserve"> </w:t>
            </w:r>
            <w:proofErr w:type="spellStart"/>
            <w:r>
              <w:rPr>
                <w:rStyle w:val="Strong"/>
                <w:rFonts w:ascii="Arial" w:hAnsi="Arial" w:cs="Arial"/>
                <w:b w:val="0"/>
                <w:sz w:val="20"/>
                <w:szCs w:val="20"/>
              </w:rPr>
              <w:t>хэрэгжилтэнд</w:t>
            </w:r>
            <w:proofErr w:type="spellEnd"/>
            <w:r w:rsidR="00E95707">
              <w:rPr>
                <w:rStyle w:val="Strong"/>
                <w:rFonts w:ascii="Arial" w:hAnsi="Arial" w:cs="Arial"/>
                <w:b w:val="0"/>
                <w:sz w:val="20"/>
                <w:szCs w:val="20"/>
                <w:lang w:val="mn-MN"/>
              </w:rPr>
              <w:t xml:space="preserve"> </w:t>
            </w:r>
            <w:proofErr w:type="spellStart"/>
            <w:r>
              <w:rPr>
                <w:rStyle w:val="Strong"/>
                <w:rFonts w:ascii="Arial" w:hAnsi="Arial" w:cs="Arial"/>
                <w:b w:val="0"/>
                <w:sz w:val="20"/>
                <w:szCs w:val="20"/>
              </w:rPr>
              <w:t>хяналт</w:t>
            </w:r>
            <w:proofErr w:type="spellEnd"/>
            <w:r w:rsidR="00E95707">
              <w:rPr>
                <w:rStyle w:val="Strong"/>
                <w:rFonts w:ascii="Arial" w:hAnsi="Arial" w:cs="Arial"/>
                <w:b w:val="0"/>
                <w:sz w:val="20"/>
                <w:szCs w:val="20"/>
                <w:lang w:val="mn-MN"/>
              </w:rPr>
              <w:t xml:space="preserve"> </w:t>
            </w:r>
            <w:proofErr w:type="spellStart"/>
            <w:r>
              <w:rPr>
                <w:rStyle w:val="Strong"/>
                <w:rFonts w:ascii="Arial" w:hAnsi="Arial" w:cs="Arial"/>
                <w:b w:val="0"/>
                <w:sz w:val="20"/>
                <w:szCs w:val="20"/>
              </w:rPr>
              <w:t>тавин</w:t>
            </w:r>
            <w:proofErr w:type="spellEnd"/>
            <w:r w:rsidR="00E95707">
              <w:rPr>
                <w:rStyle w:val="Strong"/>
                <w:rFonts w:ascii="Arial" w:hAnsi="Arial" w:cs="Arial"/>
                <w:b w:val="0"/>
                <w:sz w:val="20"/>
                <w:szCs w:val="20"/>
                <w:lang w:val="mn-MN"/>
              </w:rPr>
              <w:t xml:space="preserve"> </w:t>
            </w:r>
            <w:proofErr w:type="spellStart"/>
            <w:r>
              <w:rPr>
                <w:rStyle w:val="Strong"/>
                <w:rFonts w:ascii="Arial" w:hAnsi="Arial" w:cs="Arial"/>
                <w:b w:val="0"/>
                <w:sz w:val="20"/>
                <w:szCs w:val="20"/>
              </w:rPr>
              <w:t>ажиллаж</w:t>
            </w:r>
            <w:proofErr w:type="spellEnd"/>
            <w:r w:rsidR="00E95707">
              <w:rPr>
                <w:rStyle w:val="Strong"/>
                <w:rFonts w:ascii="Arial" w:hAnsi="Arial" w:cs="Arial"/>
                <w:b w:val="0"/>
                <w:sz w:val="20"/>
                <w:szCs w:val="20"/>
                <w:lang w:val="mn-MN"/>
              </w:rPr>
              <w:t xml:space="preserve"> </w:t>
            </w:r>
            <w:proofErr w:type="spellStart"/>
            <w:r>
              <w:rPr>
                <w:rStyle w:val="Strong"/>
                <w:rFonts w:ascii="Arial" w:hAnsi="Arial" w:cs="Arial"/>
                <w:b w:val="0"/>
                <w:sz w:val="20"/>
                <w:szCs w:val="20"/>
              </w:rPr>
              <w:t>байна</w:t>
            </w:r>
            <w:proofErr w:type="spellEnd"/>
            <w:r>
              <w:rPr>
                <w:rStyle w:val="Strong"/>
                <w:rFonts w:ascii="Arial" w:hAnsi="Arial" w:cs="Arial"/>
                <w:b w:val="0"/>
                <w:sz w:val="20"/>
                <w:szCs w:val="20"/>
              </w:rPr>
              <w:t xml:space="preserve">. </w:t>
            </w:r>
            <w:proofErr w:type="spellStart"/>
            <w:r>
              <w:rPr>
                <w:rStyle w:val="Strong"/>
                <w:rFonts w:ascii="Arial" w:hAnsi="Arial" w:cs="Arial"/>
                <w:b w:val="0"/>
                <w:sz w:val="20"/>
                <w:szCs w:val="20"/>
              </w:rPr>
              <w:t>Одоогоор</w:t>
            </w:r>
            <w:proofErr w:type="spellEnd"/>
            <w:r w:rsidR="00E95707">
              <w:rPr>
                <w:rStyle w:val="Strong"/>
                <w:rFonts w:ascii="Arial" w:hAnsi="Arial" w:cs="Arial"/>
                <w:b w:val="0"/>
                <w:sz w:val="20"/>
                <w:szCs w:val="20"/>
                <w:lang w:val="mn-MN"/>
              </w:rPr>
              <w:t xml:space="preserve"> </w:t>
            </w:r>
            <w:proofErr w:type="spellStart"/>
            <w:r>
              <w:rPr>
                <w:rStyle w:val="Strong"/>
                <w:rFonts w:ascii="Arial" w:hAnsi="Arial" w:cs="Arial"/>
                <w:b w:val="0"/>
                <w:sz w:val="20"/>
                <w:szCs w:val="20"/>
              </w:rPr>
              <w:t>журманд</w:t>
            </w:r>
            <w:proofErr w:type="spellEnd"/>
            <w:r w:rsidR="00E95707">
              <w:rPr>
                <w:rStyle w:val="Strong"/>
                <w:rFonts w:ascii="Arial" w:hAnsi="Arial" w:cs="Arial"/>
                <w:b w:val="0"/>
                <w:sz w:val="20"/>
                <w:szCs w:val="20"/>
                <w:lang w:val="mn-MN"/>
              </w:rPr>
              <w:t xml:space="preserve"> </w:t>
            </w:r>
            <w:proofErr w:type="spellStart"/>
            <w:r>
              <w:rPr>
                <w:rStyle w:val="Strong"/>
                <w:rFonts w:ascii="Arial" w:hAnsi="Arial" w:cs="Arial"/>
                <w:b w:val="0"/>
                <w:sz w:val="20"/>
                <w:szCs w:val="20"/>
              </w:rPr>
              <w:t>заасан</w:t>
            </w:r>
            <w:proofErr w:type="spellEnd"/>
            <w:r w:rsidR="00E95707">
              <w:rPr>
                <w:rStyle w:val="Strong"/>
                <w:rFonts w:ascii="Arial" w:hAnsi="Arial" w:cs="Arial"/>
                <w:b w:val="0"/>
                <w:sz w:val="20"/>
                <w:szCs w:val="20"/>
                <w:lang w:val="mn-MN"/>
              </w:rPr>
              <w:t xml:space="preserve"> </w:t>
            </w:r>
            <w:proofErr w:type="spellStart"/>
            <w:r>
              <w:rPr>
                <w:rStyle w:val="Strong"/>
                <w:rFonts w:ascii="Arial" w:hAnsi="Arial" w:cs="Arial"/>
                <w:b w:val="0"/>
                <w:sz w:val="20"/>
                <w:szCs w:val="20"/>
              </w:rPr>
              <w:t>нөхцөл</w:t>
            </w:r>
            <w:proofErr w:type="spellEnd"/>
            <w:r w:rsidR="00E95707">
              <w:rPr>
                <w:rStyle w:val="Strong"/>
                <w:rFonts w:ascii="Arial" w:hAnsi="Arial" w:cs="Arial"/>
                <w:b w:val="0"/>
                <w:sz w:val="20"/>
                <w:szCs w:val="20"/>
                <w:lang w:val="mn-MN"/>
              </w:rPr>
              <w:t xml:space="preserve"> </w:t>
            </w:r>
            <w:proofErr w:type="spellStart"/>
            <w:r>
              <w:rPr>
                <w:rStyle w:val="Strong"/>
                <w:rFonts w:ascii="Arial" w:hAnsi="Arial" w:cs="Arial"/>
                <w:b w:val="0"/>
                <w:sz w:val="20"/>
                <w:szCs w:val="20"/>
              </w:rPr>
              <w:t>шаардлагыг</w:t>
            </w:r>
            <w:proofErr w:type="spellEnd"/>
            <w:r>
              <w:rPr>
                <w:rStyle w:val="Strong"/>
                <w:rFonts w:ascii="Arial" w:hAnsi="Arial" w:cs="Arial"/>
                <w:b w:val="0"/>
                <w:sz w:val="20"/>
                <w:szCs w:val="20"/>
                <w:lang w:val="mn-MN"/>
              </w:rPr>
              <w:t xml:space="preserve"> хангасан иргэн аж ахуйн нэгж, байгууллага байхгүй байна. </w:t>
            </w:r>
          </w:p>
          <w:p w:rsidR="00087AE4" w:rsidRDefault="00087AE4" w:rsidP="00460F17">
            <w:pPr>
              <w:jc w:val="both"/>
              <w:rPr>
                <w:rStyle w:val="Strong"/>
                <w:rFonts w:ascii="Arial" w:hAnsi="Arial" w:cs="Arial"/>
                <w:b w:val="0"/>
                <w:sz w:val="20"/>
                <w:szCs w:val="20"/>
                <w:lang w:val="mn-MN"/>
              </w:rPr>
            </w:pPr>
            <w:r w:rsidRPr="005C1D39">
              <w:rPr>
                <w:rStyle w:val="Strong"/>
                <w:rFonts w:ascii="Arial" w:hAnsi="Arial" w:cs="Arial"/>
                <w:sz w:val="20"/>
                <w:szCs w:val="20"/>
                <w:lang w:val="mn-MN"/>
              </w:rPr>
              <w:t>Хэрэгжилт:</w:t>
            </w:r>
            <w:r>
              <w:rPr>
                <w:rStyle w:val="Strong"/>
                <w:rFonts w:ascii="Arial" w:hAnsi="Arial" w:cs="Arial"/>
                <w:b w:val="0"/>
                <w:sz w:val="20"/>
                <w:szCs w:val="20"/>
                <w:lang w:val="mn-MN"/>
              </w:rPr>
              <w:t xml:space="preserve"> 30 хувь</w:t>
            </w:r>
          </w:p>
          <w:p w:rsidR="00087AE4" w:rsidRPr="00460F17" w:rsidRDefault="00087AE4" w:rsidP="00460F17">
            <w:pPr>
              <w:jc w:val="both"/>
              <w:rPr>
                <w:rFonts w:ascii="Arial" w:hAnsi="Arial" w:cs="Arial"/>
                <w:b/>
                <w:sz w:val="20"/>
                <w:szCs w:val="20"/>
                <w:lang w:val="mn-MN"/>
              </w:rPr>
            </w:pPr>
            <w:r w:rsidRPr="005C1D39">
              <w:rPr>
                <w:rStyle w:val="Strong"/>
                <w:rFonts w:ascii="Arial" w:hAnsi="Arial" w:cs="Arial"/>
                <w:sz w:val="20"/>
                <w:szCs w:val="20"/>
                <w:lang w:val="mn-MN"/>
              </w:rPr>
              <w:t>Гарсан үр нөлөө</w:t>
            </w:r>
            <w:r>
              <w:rPr>
                <w:rStyle w:val="Strong"/>
                <w:rFonts w:ascii="Arial" w:hAnsi="Arial" w:cs="Arial"/>
                <w:b w:val="0"/>
                <w:sz w:val="20"/>
                <w:szCs w:val="20"/>
                <w:lang w:val="mn-MN"/>
              </w:rPr>
              <w:t xml:space="preserve">: Одоогоор тодорхой гарсан үр дүн байхгүй. </w:t>
            </w:r>
          </w:p>
        </w:tc>
        <w:tc>
          <w:tcPr>
            <w:tcW w:w="1276" w:type="dxa"/>
          </w:tcPr>
          <w:p w:rsidR="00087AE4" w:rsidRPr="00790C89" w:rsidRDefault="00087AE4" w:rsidP="00790C89">
            <w:pPr>
              <w:jc w:val="both"/>
              <w:rPr>
                <w:rFonts w:ascii="Arial" w:hAnsi="Arial" w:cs="Arial"/>
                <w:sz w:val="20"/>
                <w:szCs w:val="20"/>
                <w:lang w:val="mn-MN"/>
              </w:rPr>
            </w:pPr>
          </w:p>
        </w:tc>
      </w:tr>
      <w:tr w:rsidR="00087AE4" w:rsidRPr="00790C89" w:rsidTr="00D90E9D">
        <w:tc>
          <w:tcPr>
            <w:tcW w:w="426" w:type="dxa"/>
          </w:tcPr>
          <w:p w:rsidR="00087AE4" w:rsidRPr="00AB5AA2" w:rsidRDefault="00087AE4" w:rsidP="00790C89">
            <w:pPr>
              <w:jc w:val="both"/>
              <w:rPr>
                <w:rFonts w:ascii="Arial" w:hAnsi="Arial" w:cs="Arial"/>
                <w:sz w:val="20"/>
                <w:szCs w:val="20"/>
              </w:rPr>
            </w:pPr>
            <w:r>
              <w:rPr>
                <w:rFonts w:ascii="Arial" w:hAnsi="Arial" w:cs="Arial"/>
                <w:sz w:val="20"/>
                <w:szCs w:val="20"/>
              </w:rPr>
              <w:lastRenderedPageBreak/>
              <w:t>3</w:t>
            </w:r>
          </w:p>
        </w:tc>
        <w:tc>
          <w:tcPr>
            <w:tcW w:w="2835" w:type="dxa"/>
          </w:tcPr>
          <w:p w:rsidR="00087AE4" w:rsidRPr="00740B0B" w:rsidRDefault="00F73C4B" w:rsidP="00790C89">
            <w:pPr>
              <w:jc w:val="both"/>
              <w:rPr>
                <w:rFonts w:ascii="Arial" w:hAnsi="Arial" w:cs="Arial"/>
                <w:color w:val="000000" w:themeColor="text1"/>
                <w:sz w:val="20"/>
                <w:szCs w:val="20"/>
                <w:lang w:val="mn-MN"/>
              </w:rPr>
            </w:pPr>
            <w:hyperlink r:id="rId7" w:history="1">
              <w:r w:rsidR="00087AE4" w:rsidRPr="00740B0B">
                <w:rPr>
                  <w:rStyle w:val="Hyperlink"/>
                  <w:rFonts w:ascii="Arial" w:hAnsi="Arial" w:cs="Arial"/>
                  <w:b/>
                  <w:bCs/>
                  <w:color w:val="000000" w:themeColor="text1"/>
                  <w:sz w:val="20"/>
                  <w:szCs w:val="20"/>
                  <w:lang w:val="mn-MN"/>
                </w:rPr>
                <w:t>2015_264. Жагсаалт батлах тухай</w:t>
              </w:r>
            </w:hyperlink>
            <w:r w:rsidR="00087AE4" w:rsidRPr="00740B0B">
              <w:rPr>
                <w:rFonts w:ascii="Arial" w:hAnsi="Arial" w:cs="Arial"/>
                <w:color w:val="000000" w:themeColor="text1"/>
                <w:sz w:val="20"/>
                <w:szCs w:val="20"/>
                <w:lang w:val="mn-MN"/>
              </w:rPr>
              <w:t>  </w:t>
            </w:r>
            <w:r w:rsidR="00087AE4" w:rsidRPr="00740B0B">
              <w:rPr>
                <w:rFonts w:ascii="Arial" w:hAnsi="Arial" w:cs="Arial"/>
                <w:i/>
                <w:iCs/>
                <w:color w:val="000000" w:themeColor="text1"/>
                <w:sz w:val="20"/>
                <w:szCs w:val="20"/>
                <w:lang w:val="mn-MN"/>
              </w:rPr>
              <w:t>ЗГ-ын тогтоол</w:t>
            </w:r>
            <w:r w:rsidR="00087AE4" w:rsidRPr="00740B0B">
              <w:rPr>
                <w:rFonts w:ascii="Arial" w:hAnsi="Arial" w:cs="Arial"/>
                <w:color w:val="000000" w:themeColor="text1"/>
                <w:sz w:val="20"/>
                <w:szCs w:val="20"/>
                <w:lang w:val="mn-MN"/>
              </w:rPr>
              <w:t xml:space="preserve"> 1.Аюултай хог хаягдалтай холбоотой үйл ажиллагааг мэргэжил, арга зүйн удирдлагаар хангаж ажиллахыг Байгаль орчин, ногоон хөгжил, аялал жуулчлалын сайд Д.Оюунхоролд, үйл ажиллагаандаа энэ тогтоолын хавсралтаар баталсан аюултай хог хаягдлын жагсаалтыг мөрдөж ажиллахыг Мэргэжлийн хяналтын ерөнхий газрын дарга Ш.Раднаасэд, Гаалийн ерөнхий газрын дарга Б.Цэнгэл, аймаг, нийслэлийн Засаг дарга нарт тус тус үүрэг болгосугай.</w:t>
            </w:r>
          </w:p>
        </w:tc>
        <w:tc>
          <w:tcPr>
            <w:tcW w:w="1701" w:type="dxa"/>
          </w:tcPr>
          <w:p w:rsidR="00087AE4" w:rsidRPr="00740B0B" w:rsidRDefault="00087AE4" w:rsidP="00790C89">
            <w:pPr>
              <w:jc w:val="both"/>
              <w:rPr>
                <w:rFonts w:ascii="Arial" w:hAnsi="Arial" w:cs="Arial"/>
                <w:color w:val="000000" w:themeColor="text1"/>
                <w:sz w:val="20"/>
                <w:szCs w:val="20"/>
                <w:lang w:val="mn-MN"/>
              </w:rPr>
            </w:pPr>
            <w:r w:rsidRPr="00740B0B">
              <w:rPr>
                <w:rFonts w:ascii="Arial" w:hAnsi="Arial" w:cs="Arial"/>
                <w:color w:val="000000" w:themeColor="text1"/>
                <w:sz w:val="20"/>
                <w:szCs w:val="20"/>
                <w:lang w:val="ru-RU"/>
              </w:rPr>
              <w:t>Байгаль орчин аялал жуулчлалын газар</w:t>
            </w:r>
          </w:p>
        </w:tc>
        <w:tc>
          <w:tcPr>
            <w:tcW w:w="2693" w:type="dxa"/>
          </w:tcPr>
          <w:p w:rsidR="00087AE4" w:rsidRPr="00740B0B" w:rsidRDefault="00087AE4" w:rsidP="00D767E5">
            <w:pPr>
              <w:jc w:val="both"/>
              <w:rPr>
                <w:rFonts w:ascii="Arial" w:hAnsi="Arial" w:cs="Arial"/>
                <w:color w:val="000000" w:themeColor="text1"/>
                <w:sz w:val="20"/>
                <w:szCs w:val="20"/>
                <w:lang w:val="mn-MN"/>
              </w:rPr>
            </w:pPr>
            <w:r w:rsidRPr="00740B0B">
              <w:rPr>
                <w:rFonts w:ascii="Arial" w:hAnsi="Arial" w:cs="Arial"/>
                <w:color w:val="000000" w:themeColor="text1"/>
                <w:sz w:val="20"/>
                <w:szCs w:val="20"/>
                <w:lang w:val="mn-MN"/>
              </w:rPr>
              <w:t>Аюултай хог хаягдалтай холбоотой үйл ажиллагааг мэргэжил, арга зүйн удирдлагаар хангаж, зөвлөгөө өгч хяналт тавьж  ажиллах.</w:t>
            </w:r>
          </w:p>
        </w:tc>
        <w:tc>
          <w:tcPr>
            <w:tcW w:w="5528" w:type="dxa"/>
          </w:tcPr>
          <w:p w:rsidR="00087AE4" w:rsidRDefault="00087AE4" w:rsidP="005C1D39">
            <w:pPr>
              <w:jc w:val="both"/>
              <w:rPr>
                <w:rFonts w:ascii="Arial" w:hAnsi="Arial" w:cs="Arial"/>
                <w:sz w:val="20"/>
                <w:szCs w:val="20"/>
                <w:lang w:val="mn-MN"/>
              </w:rPr>
            </w:pPr>
            <w:r w:rsidRPr="005C1D39">
              <w:rPr>
                <w:rFonts w:ascii="Arial" w:hAnsi="Arial" w:cs="Arial"/>
                <w:sz w:val="20"/>
                <w:szCs w:val="20"/>
                <w:lang w:val="mn-MN"/>
              </w:rPr>
              <w:t xml:space="preserve">Аймгийн хэмжээнд аюултай хог хаягдалтай холбоотой үйл ажиллагааг мэргэжил, арга зүйн удирдлагаар хангаж, аюултай хог хаягдыл үүсгэгч иргэн аж ахуйн нэгж байгууллагуудад хууль тогтоомжийн хэрэгжилтийг  хангаж ажиллах талаар зөвлөгөө өгч, хяналт тавин ажиллаж байна. </w:t>
            </w:r>
          </w:p>
          <w:p w:rsidR="00087AE4" w:rsidRDefault="00087AE4" w:rsidP="005C1D39">
            <w:pPr>
              <w:jc w:val="both"/>
              <w:rPr>
                <w:rFonts w:ascii="Arial" w:hAnsi="Arial" w:cs="Arial"/>
                <w:sz w:val="20"/>
                <w:szCs w:val="20"/>
                <w:lang w:val="mn-MN"/>
              </w:rPr>
            </w:pPr>
            <w:r w:rsidRPr="005C1D39">
              <w:rPr>
                <w:rFonts w:ascii="Arial" w:hAnsi="Arial" w:cs="Arial"/>
                <w:b/>
                <w:sz w:val="20"/>
                <w:szCs w:val="20"/>
                <w:lang w:val="mn-MN"/>
              </w:rPr>
              <w:t>Хэрэгжилт:</w:t>
            </w:r>
            <w:r>
              <w:rPr>
                <w:rFonts w:ascii="Arial" w:hAnsi="Arial" w:cs="Arial"/>
                <w:sz w:val="20"/>
                <w:szCs w:val="20"/>
                <w:lang w:val="mn-MN"/>
              </w:rPr>
              <w:t xml:space="preserve"> 50 хувь</w:t>
            </w:r>
          </w:p>
          <w:p w:rsidR="00087AE4" w:rsidRPr="005C1D39" w:rsidRDefault="00087AE4" w:rsidP="005C1D39">
            <w:pPr>
              <w:jc w:val="both"/>
              <w:rPr>
                <w:rFonts w:ascii="Arial" w:hAnsi="Arial" w:cs="Arial"/>
                <w:sz w:val="20"/>
                <w:szCs w:val="20"/>
                <w:lang w:val="mn-MN"/>
              </w:rPr>
            </w:pPr>
            <w:r w:rsidRPr="005C1D39">
              <w:rPr>
                <w:rFonts w:ascii="Arial" w:hAnsi="Arial" w:cs="Arial"/>
                <w:b/>
                <w:sz w:val="20"/>
                <w:szCs w:val="20"/>
                <w:lang w:val="mn-MN"/>
              </w:rPr>
              <w:t>Гарах үр нөлөө:</w:t>
            </w:r>
            <w:r>
              <w:rPr>
                <w:rFonts w:ascii="Arial" w:hAnsi="Arial" w:cs="Arial"/>
                <w:sz w:val="20"/>
                <w:szCs w:val="20"/>
                <w:lang w:val="mn-MN"/>
              </w:rPr>
              <w:t xml:space="preserve"> Одоогоор аюултай хог хаягдалтай холбоотой ямар нэгэн осол, аюул гараагүй байгаа бөгөөд хууль тогтоомжийн хэрэгжилт сайжирч байгаа.</w:t>
            </w:r>
          </w:p>
        </w:tc>
        <w:tc>
          <w:tcPr>
            <w:tcW w:w="1276" w:type="dxa"/>
          </w:tcPr>
          <w:p w:rsidR="00087AE4" w:rsidRPr="00790C89" w:rsidRDefault="00087AE4" w:rsidP="00790C89">
            <w:pPr>
              <w:jc w:val="both"/>
              <w:rPr>
                <w:rFonts w:ascii="Arial" w:hAnsi="Arial" w:cs="Arial"/>
                <w:sz w:val="20"/>
                <w:szCs w:val="20"/>
                <w:lang w:val="mn-MN"/>
              </w:rPr>
            </w:pPr>
          </w:p>
        </w:tc>
      </w:tr>
      <w:tr w:rsidR="00087AE4" w:rsidRPr="00790C89" w:rsidTr="00D90E9D">
        <w:tc>
          <w:tcPr>
            <w:tcW w:w="426" w:type="dxa"/>
          </w:tcPr>
          <w:p w:rsidR="00087AE4" w:rsidRPr="00AB5AA2" w:rsidRDefault="00087AE4" w:rsidP="00790C89">
            <w:pPr>
              <w:jc w:val="both"/>
              <w:rPr>
                <w:rFonts w:ascii="Arial" w:hAnsi="Arial" w:cs="Arial"/>
                <w:sz w:val="20"/>
                <w:szCs w:val="20"/>
              </w:rPr>
            </w:pPr>
            <w:r>
              <w:rPr>
                <w:rFonts w:ascii="Arial" w:hAnsi="Arial" w:cs="Arial"/>
                <w:sz w:val="20"/>
                <w:szCs w:val="20"/>
              </w:rPr>
              <w:t>4</w:t>
            </w:r>
          </w:p>
        </w:tc>
        <w:tc>
          <w:tcPr>
            <w:tcW w:w="2835" w:type="dxa"/>
          </w:tcPr>
          <w:p w:rsidR="00087AE4" w:rsidRPr="00740B0B" w:rsidRDefault="00F73C4B" w:rsidP="00790C89">
            <w:pPr>
              <w:jc w:val="both"/>
              <w:rPr>
                <w:rFonts w:ascii="Arial" w:hAnsi="Arial" w:cs="Arial"/>
                <w:color w:val="000000" w:themeColor="text1"/>
                <w:sz w:val="20"/>
                <w:szCs w:val="20"/>
                <w:lang w:val="mn-MN"/>
              </w:rPr>
            </w:pPr>
            <w:hyperlink r:id="rId8" w:history="1">
              <w:r w:rsidR="00087AE4" w:rsidRPr="00740B0B">
                <w:rPr>
                  <w:rStyle w:val="Hyperlink"/>
                  <w:rFonts w:ascii="Arial" w:hAnsi="Arial" w:cs="Arial"/>
                  <w:b/>
                  <w:bCs/>
                  <w:color w:val="000000" w:themeColor="text1"/>
                  <w:sz w:val="20"/>
                  <w:szCs w:val="20"/>
                  <w:lang w:val="mn-MN"/>
                </w:rPr>
                <w:t>2015_33. 2015 оны 06 дугаар сарын 4-ний өдөр 33 дугаар тэмдэглэл</w:t>
              </w:r>
            </w:hyperlink>
            <w:r w:rsidR="00087AE4" w:rsidRPr="00740B0B">
              <w:rPr>
                <w:rFonts w:ascii="Arial" w:hAnsi="Arial" w:cs="Arial"/>
                <w:color w:val="000000" w:themeColor="text1"/>
                <w:sz w:val="20"/>
                <w:szCs w:val="20"/>
                <w:lang w:val="mn-MN"/>
              </w:rPr>
              <w:t>  </w:t>
            </w:r>
            <w:r w:rsidR="00087AE4" w:rsidRPr="00740B0B">
              <w:rPr>
                <w:rFonts w:ascii="Arial" w:hAnsi="Arial" w:cs="Arial"/>
                <w:i/>
                <w:iCs/>
                <w:color w:val="000000" w:themeColor="text1"/>
                <w:sz w:val="20"/>
                <w:szCs w:val="20"/>
                <w:lang w:val="mn-MN"/>
              </w:rPr>
              <w:t xml:space="preserve">ЗГ-ын хуралдааны тэмдэглэл </w:t>
            </w:r>
            <w:r w:rsidR="00087AE4" w:rsidRPr="00740B0B">
              <w:rPr>
                <w:rFonts w:ascii="Arial" w:hAnsi="Arial" w:cs="Arial"/>
                <w:color w:val="000000" w:themeColor="text1"/>
                <w:sz w:val="20"/>
                <w:szCs w:val="20"/>
                <w:lang w:val="mn-MN"/>
              </w:rPr>
              <w:t xml:space="preserve">IҮ.Байгалийн нөөц ашигласны төлбөрийн тухай хуулийн хэрэгжилтэд 2014 онд хийсэн хяналт-шинжилгээ, үнэлгээний дүн болон хог хаягдал, орчны бохирдлын талаар Байгаль орчин, ногоон хөгжил, аялал жуулчлалын сайд Д.Оюунхорол Засгийн газрын гишүүд, аймаг, нийслэлийн Засаг дарга </w:t>
            </w:r>
            <w:r w:rsidR="00087AE4" w:rsidRPr="00740B0B">
              <w:rPr>
                <w:rFonts w:ascii="Arial" w:hAnsi="Arial" w:cs="Arial"/>
                <w:color w:val="000000" w:themeColor="text1"/>
                <w:sz w:val="20"/>
                <w:szCs w:val="20"/>
                <w:lang w:val="mn-MN"/>
              </w:rPr>
              <w:lastRenderedPageBreak/>
              <w:t>нарт танилцуулав. Үүнтэй холбогдуулан аймаг, нийслэл, сум, дүүргийн хэмжээнд хог хаягдлын норматив тогтоох, тоо бүртгэл хийх ажлыг 2015 оны III улиралд багтаан зохион байгуулахыг аймаг, нийслэлийн Засаг дарга нарт даалгав.</w:t>
            </w:r>
          </w:p>
        </w:tc>
        <w:tc>
          <w:tcPr>
            <w:tcW w:w="1701" w:type="dxa"/>
          </w:tcPr>
          <w:p w:rsidR="00087AE4" w:rsidRPr="00740B0B" w:rsidRDefault="00087AE4" w:rsidP="00790C89">
            <w:pPr>
              <w:jc w:val="both"/>
              <w:rPr>
                <w:rFonts w:ascii="Arial" w:hAnsi="Arial" w:cs="Arial"/>
                <w:color w:val="000000" w:themeColor="text1"/>
                <w:sz w:val="20"/>
                <w:szCs w:val="20"/>
                <w:lang w:val="mn-MN"/>
              </w:rPr>
            </w:pPr>
            <w:r w:rsidRPr="00740B0B">
              <w:rPr>
                <w:rFonts w:ascii="Arial" w:hAnsi="Arial" w:cs="Arial"/>
                <w:color w:val="000000" w:themeColor="text1"/>
                <w:sz w:val="20"/>
                <w:szCs w:val="20"/>
                <w:lang w:val="ru-RU"/>
              </w:rPr>
              <w:lastRenderedPageBreak/>
              <w:t>Байгаль орчин аялал жуулчлалын газар</w:t>
            </w:r>
          </w:p>
        </w:tc>
        <w:tc>
          <w:tcPr>
            <w:tcW w:w="2693" w:type="dxa"/>
          </w:tcPr>
          <w:p w:rsidR="00087AE4" w:rsidRPr="00740B0B" w:rsidRDefault="00087AE4" w:rsidP="00790C89">
            <w:pPr>
              <w:jc w:val="both"/>
              <w:rPr>
                <w:rFonts w:ascii="Arial" w:hAnsi="Arial" w:cs="Arial"/>
                <w:color w:val="000000" w:themeColor="text1"/>
                <w:sz w:val="20"/>
                <w:szCs w:val="20"/>
                <w:lang w:val="mn-MN"/>
              </w:rPr>
            </w:pPr>
            <w:r w:rsidRPr="00740B0B">
              <w:rPr>
                <w:rFonts w:ascii="Arial" w:hAnsi="Arial" w:cs="Arial"/>
                <w:color w:val="000000" w:themeColor="text1"/>
                <w:sz w:val="20"/>
                <w:szCs w:val="20"/>
                <w:lang w:val="mn-MN"/>
              </w:rPr>
              <w:t xml:space="preserve">Аймгийн хэмжээнд хог хаягдлын норматив тогтооход шаардлагатай </w:t>
            </w:r>
            <w:r w:rsidR="000D1054">
              <w:rPr>
                <w:rFonts w:ascii="Arial" w:hAnsi="Arial" w:cs="Arial"/>
                <w:color w:val="000000" w:themeColor="text1"/>
                <w:sz w:val="20"/>
                <w:szCs w:val="20"/>
                <w:lang w:val="mn-MN"/>
              </w:rPr>
              <w:t>мэдээлэл цуглуулж судалгаа хийх</w:t>
            </w:r>
          </w:p>
        </w:tc>
        <w:tc>
          <w:tcPr>
            <w:tcW w:w="5528" w:type="dxa"/>
          </w:tcPr>
          <w:p w:rsidR="00087AE4" w:rsidRDefault="00087AE4" w:rsidP="00790C89">
            <w:pPr>
              <w:jc w:val="both"/>
              <w:rPr>
                <w:rFonts w:ascii="Arial" w:hAnsi="Arial" w:cs="Arial"/>
                <w:sz w:val="20"/>
                <w:szCs w:val="20"/>
                <w:lang w:val="mn-MN"/>
              </w:rPr>
            </w:pPr>
            <w:r>
              <w:rPr>
                <w:rFonts w:ascii="Arial" w:hAnsi="Arial" w:cs="Arial"/>
                <w:sz w:val="20"/>
                <w:szCs w:val="20"/>
                <w:lang w:val="mn-MN"/>
              </w:rPr>
              <w:t xml:space="preserve">Аймгийн хэмжээнд хог хаягдлын тооллогын ажлыг 2015 онд хийсэн бөгөөд хог хаягдлын норматив тогтоох ажлыг 2017 онд хийхээр төлөвлөсөн. Одоогоор норматив тогтооход шаардлагатай мэдээлэл цуглуулах, судалгааны ажил хийгдэж байна. </w:t>
            </w:r>
          </w:p>
          <w:p w:rsidR="00087AE4" w:rsidRDefault="00087AE4" w:rsidP="00790C89">
            <w:pPr>
              <w:jc w:val="both"/>
              <w:rPr>
                <w:rFonts w:ascii="Arial" w:hAnsi="Arial" w:cs="Arial"/>
                <w:sz w:val="20"/>
                <w:szCs w:val="20"/>
                <w:lang w:val="mn-MN"/>
              </w:rPr>
            </w:pPr>
            <w:r w:rsidRPr="005C1D39">
              <w:rPr>
                <w:rFonts w:ascii="Arial" w:hAnsi="Arial" w:cs="Arial"/>
                <w:b/>
                <w:sz w:val="20"/>
                <w:szCs w:val="20"/>
                <w:lang w:val="mn-MN"/>
              </w:rPr>
              <w:t>Хэрэгжилт:</w:t>
            </w:r>
            <w:r>
              <w:rPr>
                <w:rFonts w:ascii="Arial" w:hAnsi="Arial" w:cs="Arial"/>
                <w:sz w:val="20"/>
                <w:szCs w:val="20"/>
                <w:lang w:val="mn-MN"/>
              </w:rPr>
              <w:t xml:space="preserve"> 50 хувь</w:t>
            </w:r>
          </w:p>
          <w:p w:rsidR="00087AE4" w:rsidRPr="00790C89" w:rsidRDefault="00087AE4" w:rsidP="00FA571B">
            <w:pPr>
              <w:jc w:val="both"/>
              <w:rPr>
                <w:rFonts w:ascii="Arial" w:hAnsi="Arial" w:cs="Arial"/>
                <w:sz w:val="20"/>
                <w:szCs w:val="20"/>
                <w:lang w:val="mn-MN"/>
              </w:rPr>
            </w:pPr>
            <w:r w:rsidRPr="005C1D39">
              <w:rPr>
                <w:rFonts w:ascii="Arial" w:hAnsi="Arial" w:cs="Arial"/>
                <w:b/>
                <w:sz w:val="20"/>
                <w:szCs w:val="20"/>
                <w:lang w:val="mn-MN"/>
              </w:rPr>
              <w:t>Гарах үр нөлөө:</w:t>
            </w:r>
            <w:r>
              <w:rPr>
                <w:rFonts w:ascii="Arial" w:hAnsi="Arial" w:cs="Arial"/>
                <w:sz w:val="20"/>
                <w:szCs w:val="20"/>
                <w:lang w:val="mn-MN"/>
              </w:rPr>
              <w:t xml:space="preserve"> </w:t>
            </w:r>
            <w:r w:rsidR="00FA571B">
              <w:rPr>
                <w:rFonts w:ascii="Arial" w:hAnsi="Arial" w:cs="Arial"/>
                <w:sz w:val="20"/>
                <w:szCs w:val="20"/>
                <w:lang w:val="mn-MN"/>
              </w:rPr>
              <w:t xml:space="preserve">Аймгийн хог хаягдлын мэдээллийн сан үүсч иргэдийг мэдээллээр хангах нөхцөл бүрдсэн. </w:t>
            </w:r>
          </w:p>
        </w:tc>
        <w:tc>
          <w:tcPr>
            <w:tcW w:w="1276" w:type="dxa"/>
          </w:tcPr>
          <w:p w:rsidR="00087AE4" w:rsidRPr="00790C89" w:rsidRDefault="00087AE4" w:rsidP="00790C89">
            <w:pPr>
              <w:jc w:val="both"/>
              <w:rPr>
                <w:rFonts w:ascii="Arial" w:hAnsi="Arial" w:cs="Arial"/>
                <w:sz w:val="20"/>
                <w:szCs w:val="20"/>
                <w:lang w:val="mn-MN"/>
              </w:rPr>
            </w:pPr>
          </w:p>
        </w:tc>
      </w:tr>
      <w:tr w:rsidR="00087AE4" w:rsidRPr="00790C89" w:rsidTr="00D90E9D">
        <w:tc>
          <w:tcPr>
            <w:tcW w:w="426" w:type="dxa"/>
          </w:tcPr>
          <w:p w:rsidR="00087AE4" w:rsidRPr="00740B0B" w:rsidRDefault="00087AE4" w:rsidP="00790C89">
            <w:pPr>
              <w:jc w:val="both"/>
              <w:rPr>
                <w:rFonts w:ascii="Arial" w:hAnsi="Arial" w:cs="Arial"/>
                <w:sz w:val="20"/>
                <w:szCs w:val="20"/>
                <w:lang w:val="mn-MN"/>
              </w:rPr>
            </w:pPr>
            <w:r>
              <w:rPr>
                <w:rFonts w:ascii="Arial" w:hAnsi="Arial" w:cs="Arial"/>
                <w:sz w:val="20"/>
                <w:szCs w:val="20"/>
                <w:lang w:val="mn-MN"/>
              </w:rPr>
              <w:lastRenderedPageBreak/>
              <w:t>5</w:t>
            </w:r>
          </w:p>
        </w:tc>
        <w:tc>
          <w:tcPr>
            <w:tcW w:w="2835" w:type="dxa"/>
          </w:tcPr>
          <w:p w:rsidR="00087AE4" w:rsidRPr="00740B0B" w:rsidRDefault="00F73C4B" w:rsidP="00790C89">
            <w:pPr>
              <w:jc w:val="both"/>
              <w:rPr>
                <w:rFonts w:ascii="Arial" w:hAnsi="Arial" w:cs="Arial"/>
                <w:color w:val="000000" w:themeColor="text1"/>
                <w:sz w:val="20"/>
                <w:szCs w:val="20"/>
                <w:lang w:val="mn-MN"/>
              </w:rPr>
            </w:pPr>
            <w:hyperlink r:id="rId9" w:history="1">
              <w:r w:rsidR="00087AE4" w:rsidRPr="00740B0B">
                <w:rPr>
                  <w:rStyle w:val="Hyperlink"/>
                  <w:rFonts w:ascii="Arial" w:hAnsi="Arial" w:cs="Arial"/>
                  <w:b/>
                  <w:bCs/>
                  <w:color w:val="000000" w:themeColor="text1"/>
                  <w:sz w:val="20"/>
                  <w:szCs w:val="20"/>
                  <w:lang w:val="mn-MN"/>
                </w:rPr>
                <w:t>2014_341. Хөтөлбөр батлах тухай /удаан задардаг органик бохирдуулагчийн тухай/</w:t>
              </w:r>
            </w:hyperlink>
            <w:r w:rsidR="00087AE4" w:rsidRPr="00740B0B">
              <w:rPr>
                <w:rFonts w:ascii="Arial" w:hAnsi="Arial" w:cs="Arial"/>
                <w:color w:val="000000" w:themeColor="text1"/>
                <w:sz w:val="20"/>
                <w:szCs w:val="20"/>
                <w:lang w:val="mn-MN"/>
              </w:rPr>
              <w:t>  </w:t>
            </w:r>
            <w:r w:rsidR="00087AE4" w:rsidRPr="00740B0B">
              <w:rPr>
                <w:rFonts w:ascii="Arial" w:hAnsi="Arial" w:cs="Arial"/>
                <w:i/>
                <w:iCs/>
                <w:color w:val="000000" w:themeColor="text1"/>
                <w:sz w:val="20"/>
                <w:szCs w:val="20"/>
                <w:lang w:val="mn-MN"/>
              </w:rPr>
              <w:t>ЗГ-ын тогтоол 2.</w:t>
            </w:r>
            <w:r w:rsidR="00087AE4" w:rsidRPr="00740B0B">
              <w:rPr>
                <w:rFonts w:ascii="Arial" w:hAnsi="Arial" w:cs="Arial"/>
                <w:color w:val="000000" w:themeColor="text1"/>
                <w:sz w:val="20"/>
                <w:szCs w:val="20"/>
                <w:lang w:val="mn-MN"/>
              </w:rPr>
              <w:t>Үндэсний хөтөлбөрийг эрхлэх ажлынхаа хүрээнд болон тухайн нутаг дэвсгэрийнхээ хэмжээнд хэрэгжүүлэхэд шаардагдах хөрөнгийг тухайн жилийн төсөвт тусгаж, олон улсын байгууллага, хандивлагчдын зээл, тусламжийг чиглүүлэх арга хэмжээ авахыг Байгаль орчин, ногоон хөгжлийн сайд С.Оюун, аймаг, нийслэлийн Засаг дарга нарт үүрэг болгосугай</w:t>
            </w:r>
          </w:p>
        </w:tc>
        <w:tc>
          <w:tcPr>
            <w:tcW w:w="1701" w:type="dxa"/>
          </w:tcPr>
          <w:p w:rsidR="00087AE4" w:rsidRPr="00740B0B" w:rsidRDefault="00087AE4" w:rsidP="00790C89">
            <w:pPr>
              <w:jc w:val="both"/>
              <w:rPr>
                <w:rFonts w:ascii="Arial" w:hAnsi="Arial" w:cs="Arial"/>
                <w:color w:val="000000" w:themeColor="text1"/>
                <w:sz w:val="20"/>
                <w:szCs w:val="20"/>
                <w:lang w:val="mn-MN"/>
              </w:rPr>
            </w:pPr>
            <w:r w:rsidRPr="00740B0B">
              <w:rPr>
                <w:rFonts w:ascii="Arial" w:hAnsi="Arial" w:cs="Arial"/>
                <w:color w:val="000000" w:themeColor="text1"/>
                <w:sz w:val="20"/>
                <w:szCs w:val="20"/>
                <w:lang w:val="ru-RU"/>
              </w:rPr>
              <w:t>Байгаль орчин аялал жуулчлалын газар</w:t>
            </w:r>
          </w:p>
        </w:tc>
        <w:tc>
          <w:tcPr>
            <w:tcW w:w="2693" w:type="dxa"/>
          </w:tcPr>
          <w:p w:rsidR="00087AE4" w:rsidRPr="00740B0B" w:rsidRDefault="00087AE4" w:rsidP="00790C89">
            <w:pPr>
              <w:jc w:val="both"/>
              <w:rPr>
                <w:rFonts w:ascii="Arial" w:hAnsi="Arial" w:cs="Arial"/>
                <w:color w:val="000000" w:themeColor="text1"/>
                <w:sz w:val="20"/>
                <w:szCs w:val="20"/>
                <w:lang w:val="mn-MN"/>
              </w:rPr>
            </w:pPr>
            <w:proofErr w:type="spellStart"/>
            <w:r w:rsidRPr="00740B0B">
              <w:rPr>
                <w:rStyle w:val="Strong"/>
                <w:rFonts w:ascii="Arial" w:hAnsi="Arial" w:cs="Arial"/>
                <w:b w:val="0"/>
                <w:color w:val="000000" w:themeColor="text1"/>
                <w:sz w:val="20"/>
                <w:szCs w:val="20"/>
              </w:rPr>
              <w:t>Удаан</w:t>
            </w:r>
            <w:proofErr w:type="spellEnd"/>
            <w:r w:rsidR="00E95707">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t>задардаг</w:t>
            </w:r>
            <w:proofErr w:type="spellEnd"/>
            <w:r w:rsidR="00E95707">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t>органик</w:t>
            </w:r>
            <w:proofErr w:type="spellEnd"/>
            <w:r w:rsidR="00E95707">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t>бохирдуулагчийн</w:t>
            </w:r>
            <w:proofErr w:type="spellEnd"/>
            <w:r w:rsidR="00E95707">
              <w:rPr>
                <w:rStyle w:val="Strong"/>
                <w:rFonts w:ascii="Arial" w:hAnsi="Arial" w:cs="Arial"/>
                <w:b w:val="0"/>
                <w:color w:val="000000" w:themeColor="text1"/>
                <w:sz w:val="20"/>
                <w:szCs w:val="20"/>
                <w:lang w:val="mn-MN"/>
              </w:rPr>
              <w:t xml:space="preserve"> </w:t>
            </w:r>
            <w:proofErr w:type="spellStart"/>
            <w:r w:rsidRPr="00740B0B">
              <w:rPr>
                <w:rStyle w:val="Strong"/>
                <w:rFonts w:ascii="Arial" w:hAnsi="Arial" w:cs="Arial"/>
                <w:b w:val="0"/>
                <w:color w:val="000000" w:themeColor="text1"/>
                <w:sz w:val="20"/>
                <w:szCs w:val="20"/>
              </w:rPr>
              <w:t>тухай</w:t>
            </w:r>
            <w:proofErr w:type="spellEnd"/>
            <w:r w:rsidRPr="00740B0B">
              <w:rPr>
                <w:rStyle w:val="Strong"/>
                <w:rFonts w:ascii="Arial" w:hAnsi="Arial" w:cs="Arial"/>
                <w:b w:val="0"/>
                <w:color w:val="000000" w:themeColor="text1"/>
                <w:sz w:val="20"/>
                <w:szCs w:val="20"/>
              </w:rPr>
              <w:t xml:space="preserve">” </w:t>
            </w:r>
            <w:proofErr w:type="spellStart"/>
            <w:r w:rsidRPr="00740B0B">
              <w:rPr>
                <w:rStyle w:val="Strong"/>
                <w:rFonts w:ascii="Arial" w:hAnsi="Arial" w:cs="Arial"/>
                <w:b w:val="0"/>
                <w:color w:val="000000" w:themeColor="text1"/>
                <w:sz w:val="20"/>
                <w:szCs w:val="20"/>
              </w:rPr>
              <w:t>үндэсний</w:t>
            </w:r>
            <w:proofErr w:type="spellEnd"/>
            <w:r w:rsidR="00E95707">
              <w:rPr>
                <w:rStyle w:val="Strong"/>
                <w:rFonts w:ascii="Arial" w:hAnsi="Arial" w:cs="Arial"/>
                <w:b w:val="0"/>
                <w:color w:val="000000" w:themeColor="text1"/>
                <w:sz w:val="20"/>
                <w:szCs w:val="20"/>
                <w:lang w:val="mn-MN"/>
              </w:rPr>
              <w:t xml:space="preserve"> </w:t>
            </w:r>
            <w:r w:rsidRPr="00740B0B">
              <w:rPr>
                <w:rFonts w:ascii="Arial" w:hAnsi="Arial" w:cs="Arial"/>
                <w:color w:val="000000" w:themeColor="text1"/>
                <w:sz w:val="20"/>
                <w:szCs w:val="20"/>
                <w:lang w:val="mn-MN"/>
              </w:rPr>
              <w:t>хөтөлбөрийг хэрэгжүүлэхэд шаардлагатай хөрөнгийг олон улсын б</w:t>
            </w:r>
            <w:r w:rsidR="00410E7B">
              <w:rPr>
                <w:rFonts w:ascii="Arial" w:hAnsi="Arial" w:cs="Arial"/>
                <w:color w:val="000000" w:themeColor="text1"/>
                <w:sz w:val="20"/>
                <w:szCs w:val="20"/>
                <w:lang w:val="mn-MN"/>
              </w:rPr>
              <w:t xml:space="preserve">айгууллага төслөөс шийдвэрлүүлэхээр байгууллагын жилийн ажлын төлөвлөгөөнд тусгагдсан. </w:t>
            </w:r>
          </w:p>
        </w:tc>
        <w:tc>
          <w:tcPr>
            <w:tcW w:w="5528" w:type="dxa"/>
          </w:tcPr>
          <w:p w:rsidR="00087AE4" w:rsidRPr="00790C89" w:rsidRDefault="00087AE4" w:rsidP="00790C89">
            <w:pPr>
              <w:jc w:val="both"/>
              <w:rPr>
                <w:rFonts w:ascii="Arial" w:hAnsi="Arial" w:cs="Arial"/>
                <w:sz w:val="20"/>
                <w:szCs w:val="20"/>
                <w:lang w:val="mn-MN"/>
              </w:rPr>
            </w:pPr>
            <w:proofErr w:type="spellStart"/>
            <w:r w:rsidRPr="00790C89">
              <w:rPr>
                <w:rStyle w:val="Strong"/>
                <w:rFonts w:ascii="Arial" w:hAnsi="Arial" w:cs="Arial"/>
                <w:b w:val="0"/>
                <w:sz w:val="20"/>
                <w:szCs w:val="20"/>
              </w:rPr>
              <w:t>Удаан</w:t>
            </w:r>
            <w:proofErr w:type="spellEnd"/>
            <w:r w:rsidR="00E95707">
              <w:rPr>
                <w:rStyle w:val="Strong"/>
                <w:rFonts w:ascii="Arial" w:hAnsi="Arial" w:cs="Arial"/>
                <w:b w:val="0"/>
                <w:sz w:val="20"/>
                <w:szCs w:val="20"/>
                <w:lang w:val="mn-MN"/>
              </w:rPr>
              <w:t xml:space="preserve"> </w:t>
            </w:r>
            <w:proofErr w:type="spellStart"/>
            <w:r w:rsidRPr="00790C89">
              <w:rPr>
                <w:rStyle w:val="Strong"/>
                <w:rFonts w:ascii="Arial" w:hAnsi="Arial" w:cs="Arial"/>
                <w:b w:val="0"/>
                <w:sz w:val="20"/>
                <w:szCs w:val="20"/>
              </w:rPr>
              <w:t>задардаг</w:t>
            </w:r>
            <w:proofErr w:type="spellEnd"/>
            <w:r w:rsidR="00E95707">
              <w:rPr>
                <w:rStyle w:val="Strong"/>
                <w:rFonts w:ascii="Arial" w:hAnsi="Arial" w:cs="Arial"/>
                <w:b w:val="0"/>
                <w:sz w:val="20"/>
                <w:szCs w:val="20"/>
                <w:lang w:val="mn-MN"/>
              </w:rPr>
              <w:t xml:space="preserve"> </w:t>
            </w:r>
            <w:proofErr w:type="spellStart"/>
            <w:r w:rsidRPr="00790C89">
              <w:rPr>
                <w:rStyle w:val="Strong"/>
                <w:rFonts w:ascii="Arial" w:hAnsi="Arial" w:cs="Arial"/>
                <w:b w:val="0"/>
                <w:sz w:val="20"/>
                <w:szCs w:val="20"/>
              </w:rPr>
              <w:t>органик</w:t>
            </w:r>
            <w:proofErr w:type="spellEnd"/>
            <w:r w:rsidR="00E95707">
              <w:rPr>
                <w:rStyle w:val="Strong"/>
                <w:rFonts w:ascii="Arial" w:hAnsi="Arial" w:cs="Arial"/>
                <w:b w:val="0"/>
                <w:sz w:val="20"/>
                <w:szCs w:val="20"/>
                <w:lang w:val="mn-MN"/>
              </w:rPr>
              <w:t xml:space="preserve"> </w:t>
            </w:r>
            <w:proofErr w:type="spellStart"/>
            <w:r w:rsidRPr="00790C89">
              <w:rPr>
                <w:rStyle w:val="Strong"/>
                <w:rFonts w:ascii="Arial" w:hAnsi="Arial" w:cs="Arial"/>
                <w:b w:val="0"/>
                <w:sz w:val="20"/>
                <w:szCs w:val="20"/>
              </w:rPr>
              <w:t>бохирдуулагчийн</w:t>
            </w:r>
            <w:proofErr w:type="spellEnd"/>
            <w:r w:rsidR="00E95707">
              <w:rPr>
                <w:rStyle w:val="Strong"/>
                <w:rFonts w:ascii="Arial" w:hAnsi="Arial" w:cs="Arial"/>
                <w:b w:val="0"/>
                <w:sz w:val="20"/>
                <w:szCs w:val="20"/>
                <w:lang w:val="mn-MN"/>
              </w:rPr>
              <w:t xml:space="preserve"> </w:t>
            </w:r>
            <w:proofErr w:type="spellStart"/>
            <w:r w:rsidRPr="00790C89">
              <w:rPr>
                <w:rStyle w:val="Strong"/>
                <w:rFonts w:ascii="Arial" w:hAnsi="Arial" w:cs="Arial"/>
                <w:b w:val="0"/>
                <w:sz w:val="20"/>
                <w:szCs w:val="20"/>
              </w:rPr>
              <w:t>тухай</w:t>
            </w:r>
            <w:proofErr w:type="spellEnd"/>
            <w:r w:rsidRPr="00790C89">
              <w:rPr>
                <w:rStyle w:val="Strong"/>
                <w:rFonts w:ascii="Arial" w:hAnsi="Arial" w:cs="Arial"/>
                <w:b w:val="0"/>
                <w:sz w:val="20"/>
                <w:szCs w:val="20"/>
              </w:rPr>
              <w:t xml:space="preserve">” </w:t>
            </w:r>
            <w:proofErr w:type="spellStart"/>
            <w:r w:rsidRPr="00790C89">
              <w:rPr>
                <w:rStyle w:val="Strong"/>
                <w:rFonts w:ascii="Arial" w:hAnsi="Arial" w:cs="Arial"/>
                <w:b w:val="0"/>
                <w:sz w:val="20"/>
                <w:szCs w:val="20"/>
              </w:rPr>
              <w:t>үндэсний</w:t>
            </w:r>
            <w:proofErr w:type="spellEnd"/>
            <w:r w:rsidR="00E95707">
              <w:rPr>
                <w:rStyle w:val="Strong"/>
                <w:rFonts w:ascii="Arial" w:hAnsi="Arial" w:cs="Arial"/>
                <w:b w:val="0"/>
                <w:sz w:val="20"/>
                <w:szCs w:val="20"/>
                <w:lang w:val="mn-MN"/>
              </w:rPr>
              <w:t xml:space="preserve"> </w:t>
            </w:r>
            <w:r w:rsidRPr="00790C89">
              <w:rPr>
                <w:rFonts w:ascii="Arial" w:hAnsi="Arial" w:cs="Arial"/>
                <w:sz w:val="20"/>
                <w:szCs w:val="20"/>
                <w:lang w:val="mn-MN"/>
              </w:rPr>
              <w:t xml:space="preserve">хөтөлбөрийг орон нутагт хэрэгжүүлэхэд шаардлагатай хөрөнгө тус оны төсөвт тусгагдаагүй бөгөөд олон улсын төслийн байгууллагуудад зарим арга хэмжээг хамтран зохион байгуулах хүсэлтээ хүргүүлж шийдвэрлүүлсэн. Тухайлбал дахин ашиглах боломжтой хог хаягдлын чиглэлээр тараах материал хийх, нөхөрлөл, эко клуб болон байгаль орчны салбарын сумдад ажиллаж байгаа ажилчдад сургалт сурталчилгаа хийх ажлыг “Дэлхийн зөн” олон улсын байгууллагатай хамтран хэрэгжүүлэхээр хөрөнгийг шийдүүлсэн. </w:t>
            </w:r>
          </w:p>
          <w:p w:rsidR="00087AE4" w:rsidRPr="00790C89" w:rsidRDefault="00087AE4" w:rsidP="00790C89">
            <w:pPr>
              <w:jc w:val="both"/>
              <w:rPr>
                <w:rFonts w:ascii="Arial" w:hAnsi="Arial" w:cs="Arial"/>
                <w:b/>
                <w:sz w:val="20"/>
                <w:szCs w:val="20"/>
                <w:lang w:val="mn-MN"/>
              </w:rPr>
            </w:pPr>
            <w:r>
              <w:rPr>
                <w:rFonts w:ascii="Arial" w:hAnsi="Arial" w:cs="Arial"/>
                <w:b/>
                <w:sz w:val="20"/>
                <w:szCs w:val="20"/>
                <w:lang w:val="mn-MN"/>
              </w:rPr>
              <w:t>Хэрэгжилт 50</w:t>
            </w:r>
            <w:r w:rsidRPr="00790C89">
              <w:rPr>
                <w:rFonts w:ascii="Arial" w:hAnsi="Arial" w:cs="Arial"/>
                <w:b/>
                <w:sz w:val="20"/>
                <w:szCs w:val="20"/>
                <w:lang w:val="mn-MN"/>
              </w:rPr>
              <w:t xml:space="preserve"> хувь </w:t>
            </w:r>
          </w:p>
          <w:p w:rsidR="00087AE4" w:rsidRPr="00790C89" w:rsidRDefault="00087AE4" w:rsidP="00790C89">
            <w:pPr>
              <w:jc w:val="both"/>
              <w:rPr>
                <w:rFonts w:ascii="Arial" w:hAnsi="Arial" w:cs="Arial"/>
                <w:b/>
                <w:sz w:val="20"/>
                <w:szCs w:val="20"/>
                <w:lang w:val="mn-MN"/>
              </w:rPr>
            </w:pPr>
            <w:r w:rsidRPr="00790C89">
              <w:rPr>
                <w:rFonts w:ascii="Arial" w:hAnsi="Arial" w:cs="Arial"/>
                <w:b/>
                <w:sz w:val="20"/>
                <w:szCs w:val="20"/>
                <w:lang w:val="mn-MN"/>
              </w:rPr>
              <w:t>Гарсан үр нөлөө</w:t>
            </w:r>
            <w:r w:rsidR="00E95707">
              <w:rPr>
                <w:rFonts w:ascii="Arial" w:hAnsi="Arial" w:cs="Arial"/>
                <w:sz w:val="20"/>
                <w:szCs w:val="20"/>
                <w:lang w:val="mn-MN"/>
              </w:rPr>
              <w:t>: А3 хэмжээтэй п</w:t>
            </w:r>
            <w:r w:rsidRPr="00D767E5">
              <w:rPr>
                <w:rFonts w:ascii="Arial" w:hAnsi="Arial" w:cs="Arial"/>
                <w:sz w:val="20"/>
                <w:szCs w:val="20"/>
                <w:lang w:val="mn-MN"/>
              </w:rPr>
              <w:t>л</w:t>
            </w:r>
            <w:r w:rsidR="00E95707">
              <w:rPr>
                <w:rFonts w:ascii="Arial" w:hAnsi="Arial" w:cs="Arial"/>
                <w:sz w:val="20"/>
                <w:szCs w:val="20"/>
                <w:lang w:val="mn-MN"/>
              </w:rPr>
              <w:t>а</w:t>
            </w:r>
            <w:r w:rsidRPr="00D767E5">
              <w:rPr>
                <w:rFonts w:ascii="Arial" w:hAnsi="Arial" w:cs="Arial"/>
                <w:sz w:val="20"/>
                <w:szCs w:val="20"/>
                <w:lang w:val="mn-MN"/>
              </w:rPr>
              <w:t>катыг 200 ширхэг хэвлүүлэх, байгаль орчны салбарын сумдад</w:t>
            </w:r>
            <w:r w:rsidRPr="00790C89">
              <w:rPr>
                <w:rFonts w:ascii="Arial" w:hAnsi="Arial" w:cs="Arial"/>
                <w:sz w:val="20"/>
                <w:szCs w:val="20"/>
                <w:lang w:val="mn-MN"/>
              </w:rPr>
              <w:t xml:space="preserve"> ажиллаж байгаа ажилчид болон эко клуб, байгаль хамгаалах нөхөрлөлүүдэд сургалт хийх ажлуудын хөрөнгийг “Дэлхийн зөн” олон улсын байгууллагаас шийдвэрлүүлсэн. </w:t>
            </w:r>
          </w:p>
        </w:tc>
        <w:tc>
          <w:tcPr>
            <w:tcW w:w="1276" w:type="dxa"/>
          </w:tcPr>
          <w:p w:rsidR="00087AE4" w:rsidRPr="00790C89" w:rsidRDefault="00087AE4" w:rsidP="00790C89">
            <w:pPr>
              <w:jc w:val="both"/>
              <w:rPr>
                <w:rFonts w:ascii="Arial" w:hAnsi="Arial" w:cs="Arial"/>
                <w:sz w:val="20"/>
                <w:szCs w:val="20"/>
                <w:lang w:val="mn-MN"/>
              </w:rPr>
            </w:pPr>
          </w:p>
        </w:tc>
      </w:tr>
      <w:tr w:rsidR="00087AE4" w:rsidRPr="00790C89" w:rsidTr="00D90E9D">
        <w:tc>
          <w:tcPr>
            <w:tcW w:w="426" w:type="dxa"/>
          </w:tcPr>
          <w:p w:rsidR="00087AE4" w:rsidRPr="00740B0B" w:rsidRDefault="00087AE4" w:rsidP="00790C89">
            <w:pPr>
              <w:jc w:val="both"/>
              <w:rPr>
                <w:rFonts w:ascii="Arial" w:hAnsi="Arial" w:cs="Arial"/>
                <w:sz w:val="20"/>
                <w:szCs w:val="20"/>
                <w:lang w:val="mn-MN"/>
              </w:rPr>
            </w:pPr>
            <w:r>
              <w:rPr>
                <w:rFonts w:ascii="Arial" w:hAnsi="Arial" w:cs="Arial"/>
                <w:sz w:val="20"/>
                <w:szCs w:val="20"/>
                <w:lang w:val="mn-MN"/>
              </w:rPr>
              <w:t>6</w:t>
            </w:r>
          </w:p>
        </w:tc>
        <w:tc>
          <w:tcPr>
            <w:tcW w:w="2835" w:type="dxa"/>
          </w:tcPr>
          <w:p w:rsidR="00087AE4" w:rsidRPr="00790C89" w:rsidRDefault="00F73C4B" w:rsidP="00790C89">
            <w:pPr>
              <w:jc w:val="both"/>
              <w:rPr>
                <w:rFonts w:ascii="Arial" w:hAnsi="Arial" w:cs="Arial"/>
                <w:sz w:val="20"/>
                <w:szCs w:val="20"/>
                <w:lang w:val="mn-MN"/>
              </w:rPr>
            </w:pPr>
            <w:hyperlink r:id="rId10" w:history="1">
              <w:r w:rsidR="00087AE4" w:rsidRPr="00F73C4B">
                <w:rPr>
                  <w:rStyle w:val="Hyperlink"/>
                  <w:rFonts w:ascii="Arial" w:hAnsi="Arial" w:cs="Arial"/>
                  <w:b/>
                  <w:bCs/>
                  <w:color w:val="000000" w:themeColor="text1"/>
                  <w:sz w:val="20"/>
                  <w:szCs w:val="20"/>
                  <w:lang w:val="mn-MN"/>
                </w:rPr>
                <w:t>2014_298. Хөтөлбөр батлах тухай /хог хаягдлын менежментийг сайжруулах хөтөлбөр/</w:t>
              </w:r>
            </w:hyperlink>
            <w:r w:rsidR="00087AE4" w:rsidRPr="00F73C4B">
              <w:rPr>
                <w:rFonts w:ascii="Arial" w:hAnsi="Arial" w:cs="Arial"/>
                <w:color w:val="000000" w:themeColor="text1"/>
                <w:sz w:val="20"/>
                <w:szCs w:val="20"/>
                <w:lang w:val="mn-MN"/>
              </w:rPr>
              <w:t>  </w:t>
            </w:r>
            <w:r w:rsidR="00087AE4" w:rsidRPr="00F73C4B">
              <w:rPr>
                <w:rFonts w:ascii="Arial" w:hAnsi="Arial" w:cs="Arial"/>
                <w:i/>
                <w:iCs/>
                <w:color w:val="000000" w:themeColor="text1"/>
                <w:sz w:val="20"/>
                <w:szCs w:val="20"/>
                <w:lang w:val="mn-MN"/>
              </w:rPr>
              <w:t>ЗГ-ын тогтоол  3.</w:t>
            </w:r>
            <w:r w:rsidR="00087AE4" w:rsidRPr="00F73C4B">
              <w:rPr>
                <w:rFonts w:ascii="Arial" w:hAnsi="Arial" w:cs="Arial"/>
                <w:color w:val="000000" w:themeColor="text1"/>
                <w:sz w:val="20"/>
                <w:szCs w:val="20"/>
                <w:lang w:val="mn-MN"/>
              </w:rPr>
              <w:t>Тухайн салбар, нутаг дэвсгэрийнхээ хог хаягдлын ме</w:t>
            </w:r>
            <w:r w:rsidR="00087AE4" w:rsidRPr="00790C89">
              <w:rPr>
                <w:rFonts w:ascii="Arial" w:hAnsi="Arial" w:cs="Arial"/>
                <w:sz w:val="20"/>
                <w:szCs w:val="20"/>
                <w:lang w:val="mn-MN"/>
              </w:rPr>
              <w:t xml:space="preserve">нежментийн төлөвлөгөөг батлан хэрэгжүүлэхийг сайд, </w:t>
            </w:r>
            <w:r w:rsidR="00087AE4" w:rsidRPr="00790C89">
              <w:rPr>
                <w:rFonts w:ascii="Arial" w:hAnsi="Arial" w:cs="Arial"/>
                <w:sz w:val="20"/>
                <w:szCs w:val="20"/>
                <w:lang w:val="mn-MN"/>
              </w:rPr>
              <w:lastRenderedPageBreak/>
              <w:t>аймаг, нийслэлийн Засаг дарга нарт үүрэг болгосугай</w:t>
            </w:r>
          </w:p>
        </w:tc>
        <w:tc>
          <w:tcPr>
            <w:tcW w:w="1701" w:type="dxa"/>
          </w:tcPr>
          <w:p w:rsidR="00087AE4" w:rsidRPr="00790C89" w:rsidRDefault="00087AE4" w:rsidP="00790C89">
            <w:pPr>
              <w:jc w:val="both"/>
              <w:rPr>
                <w:rFonts w:ascii="Arial" w:hAnsi="Arial" w:cs="Arial"/>
                <w:sz w:val="20"/>
                <w:szCs w:val="20"/>
                <w:lang w:val="mn-MN"/>
              </w:rPr>
            </w:pPr>
            <w:r w:rsidRPr="00790C89">
              <w:rPr>
                <w:rFonts w:ascii="Arial" w:hAnsi="Arial" w:cs="Arial"/>
                <w:sz w:val="20"/>
                <w:szCs w:val="20"/>
                <w:lang w:val="ru-RU"/>
              </w:rPr>
              <w:lastRenderedPageBreak/>
              <w:t>Байгаль орчин аялал жуулчлалын газар</w:t>
            </w:r>
          </w:p>
        </w:tc>
        <w:tc>
          <w:tcPr>
            <w:tcW w:w="2693" w:type="dxa"/>
          </w:tcPr>
          <w:p w:rsidR="00087AE4" w:rsidRPr="00790C89" w:rsidRDefault="000D1054" w:rsidP="00D767E5">
            <w:pPr>
              <w:jc w:val="both"/>
              <w:rPr>
                <w:rFonts w:ascii="Arial" w:hAnsi="Arial" w:cs="Arial"/>
                <w:sz w:val="20"/>
                <w:szCs w:val="20"/>
                <w:lang w:val="mn-MN"/>
              </w:rPr>
            </w:pPr>
            <w:r>
              <w:rPr>
                <w:rFonts w:ascii="Arial" w:hAnsi="Arial" w:cs="Arial"/>
                <w:sz w:val="20"/>
                <w:szCs w:val="20"/>
                <w:lang w:val="mn-MN"/>
              </w:rPr>
              <w:t>Аймгий</w:t>
            </w:r>
            <w:r w:rsidR="00087AE4">
              <w:rPr>
                <w:rFonts w:ascii="Arial" w:hAnsi="Arial" w:cs="Arial"/>
                <w:sz w:val="20"/>
                <w:szCs w:val="20"/>
                <w:lang w:val="mn-MN"/>
              </w:rPr>
              <w:t>н хог хаягдлын менежментийг сайжруулах төлөвлөгөө боловсруулан батлуулах</w:t>
            </w:r>
            <w:r w:rsidR="00410E7B">
              <w:rPr>
                <w:rFonts w:ascii="Arial" w:hAnsi="Arial" w:cs="Arial"/>
                <w:sz w:val="20"/>
                <w:szCs w:val="20"/>
                <w:lang w:val="mn-MN"/>
              </w:rPr>
              <w:t xml:space="preserve">аар аймгийн ИТХ-ын хэлэлцэх асуудлын жагсаалтанд оруулж батлуулсан. </w:t>
            </w:r>
          </w:p>
        </w:tc>
        <w:tc>
          <w:tcPr>
            <w:tcW w:w="5528" w:type="dxa"/>
          </w:tcPr>
          <w:p w:rsidR="00087AE4" w:rsidRPr="00796509" w:rsidRDefault="00087AE4" w:rsidP="00796509">
            <w:pPr>
              <w:spacing w:after="200" w:line="276" w:lineRule="auto"/>
              <w:jc w:val="both"/>
              <w:rPr>
                <w:rFonts w:ascii="Arial" w:eastAsiaTheme="minorHAnsi" w:hAnsi="Arial" w:cs="Arial"/>
                <w:sz w:val="20"/>
                <w:szCs w:val="20"/>
                <w:lang w:val="mn-MN"/>
              </w:rPr>
            </w:pPr>
            <w:r w:rsidRPr="00796509">
              <w:rPr>
                <w:rFonts w:ascii="Arial" w:eastAsiaTheme="minorHAnsi" w:hAnsi="Arial" w:cs="Arial"/>
                <w:sz w:val="20"/>
                <w:szCs w:val="20"/>
                <w:lang w:val="mn-MN"/>
              </w:rPr>
              <w:t>Энэ ажлыг хэрэгжүүлэх зорилгоор менежментийн төлөвлөгөө боловсруулахад шаардлагатай мэдээлэл,</w:t>
            </w:r>
            <w:r w:rsidR="00FA571B">
              <w:rPr>
                <w:rFonts w:ascii="Arial" w:eastAsiaTheme="minorHAnsi" w:hAnsi="Arial" w:cs="Arial"/>
                <w:sz w:val="20"/>
                <w:szCs w:val="20"/>
                <w:lang w:val="mn-MN"/>
              </w:rPr>
              <w:t xml:space="preserve"> </w:t>
            </w:r>
            <w:r w:rsidRPr="00796509">
              <w:rPr>
                <w:rFonts w:ascii="Arial" w:eastAsiaTheme="minorHAnsi" w:hAnsi="Arial" w:cs="Arial"/>
                <w:sz w:val="20"/>
                <w:szCs w:val="20"/>
                <w:lang w:val="mn-MN"/>
              </w:rPr>
              <w:t xml:space="preserve">сумдаас төлөвлөгөөнд тусгах санал, сумдын хог хаягдлын өнөөгийн байдал, тулгамдаж буй асуудлын талаарх мэдээллийг цуглуулах ажлыг хийж байна. Уг менежментийн төлөвлөгөөг 4 дүгээр улиралд аймгийн ИТХ-ын Тэргүүлэгчдийн хурлаар хэлэлцүүлэн батлуулах төлөвлөгөөтэй ажиллаж байна. </w:t>
            </w:r>
            <w:r w:rsidR="00FA571B" w:rsidRPr="00796509">
              <w:rPr>
                <w:rFonts w:ascii="Arial" w:eastAsiaTheme="minorHAnsi" w:hAnsi="Arial" w:cs="Arial"/>
                <w:sz w:val="20"/>
                <w:szCs w:val="20"/>
                <w:lang w:val="mn-MN"/>
              </w:rPr>
              <w:t>Уг төлөвлөгөөг боловсруулахад шаардлагатай 18 су</w:t>
            </w:r>
            <w:r w:rsidR="00FA571B">
              <w:rPr>
                <w:rFonts w:ascii="Arial" w:eastAsiaTheme="minorHAnsi" w:hAnsi="Arial" w:cs="Arial"/>
                <w:sz w:val="20"/>
                <w:szCs w:val="20"/>
                <w:lang w:val="mn-MN"/>
              </w:rPr>
              <w:t xml:space="preserve">мын мэдээллийг </w:t>
            </w:r>
            <w:r w:rsidR="00FA571B">
              <w:rPr>
                <w:rFonts w:ascii="Arial" w:eastAsiaTheme="minorHAnsi" w:hAnsi="Arial" w:cs="Arial"/>
                <w:sz w:val="20"/>
                <w:szCs w:val="20"/>
                <w:lang w:val="mn-MN"/>
              </w:rPr>
              <w:lastRenderedPageBreak/>
              <w:t xml:space="preserve">бүрэн цуглуулаад байна. </w:t>
            </w:r>
          </w:p>
          <w:p w:rsidR="00087AE4" w:rsidRPr="00796509" w:rsidRDefault="00087AE4" w:rsidP="00796509">
            <w:pPr>
              <w:spacing w:after="200" w:line="276" w:lineRule="auto"/>
              <w:jc w:val="both"/>
              <w:rPr>
                <w:rFonts w:ascii="Arial" w:eastAsiaTheme="minorHAnsi" w:hAnsi="Arial" w:cs="Arial"/>
                <w:i/>
                <w:sz w:val="20"/>
                <w:szCs w:val="20"/>
                <w:lang w:val="mn-MN"/>
              </w:rPr>
            </w:pPr>
            <w:r w:rsidRPr="00796509">
              <w:rPr>
                <w:rFonts w:ascii="Arial" w:eastAsiaTheme="minorHAnsi" w:hAnsi="Arial" w:cs="Arial"/>
                <w:b/>
                <w:i/>
                <w:sz w:val="20"/>
                <w:szCs w:val="20"/>
                <w:lang w:val="mn-MN"/>
              </w:rPr>
              <w:t xml:space="preserve">Хэрэгжилт </w:t>
            </w:r>
            <w:r w:rsidRPr="00796509">
              <w:rPr>
                <w:rFonts w:ascii="Arial" w:eastAsiaTheme="minorHAnsi" w:hAnsi="Arial" w:cs="Arial"/>
                <w:i/>
                <w:sz w:val="20"/>
                <w:szCs w:val="20"/>
                <w:lang w:val="mn-MN"/>
              </w:rPr>
              <w:t>30 хувь</w:t>
            </w:r>
          </w:p>
          <w:p w:rsidR="00087AE4" w:rsidRPr="00E95707" w:rsidRDefault="00087AE4" w:rsidP="00FA571B">
            <w:pPr>
              <w:spacing w:after="200" w:line="276" w:lineRule="auto"/>
              <w:jc w:val="both"/>
              <w:rPr>
                <w:rFonts w:ascii="Arial" w:eastAsiaTheme="minorHAnsi" w:hAnsi="Arial" w:cs="Arial"/>
                <w:sz w:val="20"/>
                <w:szCs w:val="20"/>
                <w:lang w:val="mn-MN"/>
              </w:rPr>
            </w:pPr>
            <w:r w:rsidRPr="00796509">
              <w:rPr>
                <w:rFonts w:ascii="Arial" w:eastAsiaTheme="minorHAnsi" w:hAnsi="Arial" w:cs="Arial"/>
                <w:b/>
                <w:sz w:val="20"/>
                <w:szCs w:val="20"/>
                <w:lang w:val="mn-MN"/>
              </w:rPr>
              <w:t xml:space="preserve">Гарсан үр нөлөө: </w:t>
            </w:r>
            <w:r w:rsidR="00FA571B" w:rsidRPr="00680605">
              <w:rPr>
                <w:rFonts w:ascii="Arial" w:eastAsiaTheme="minorHAnsi" w:hAnsi="Arial" w:cs="Arial"/>
                <w:sz w:val="20"/>
                <w:szCs w:val="20"/>
                <w:lang w:val="mn-MN"/>
              </w:rPr>
              <w:t>Аймгийн хэмжээнд хог хаягдлын талаар баримтлах бодлогын баримт бичигтэй болно.</w:t>
            </w:r>
            <w:r w:rsidR="00FA571B">
              <w:rPr>
                <w:rFonts w:ascii="Arial" w:eastAsiaTheme="minorHAnsi" w:hAnsi="Arial" w:cs="Arial"/>
                <w:b/>
                <w:sz w:val="20"/>
                <w:szCs w:val="20"/>
                <w:lang w:val="mn-MN"/>
              </w:rPr>
              <w:t xml:space="preserve"> </w:t>
            </w:r>
          </w:p>
        </w:tc>
        <w:tc>
          <w:tcPr>
            <w:tcW w:w="1276" w:type="dxa"/>
          </w:tcPr>
          <w:p w:rsidR="00087AE4" w:rsidRPr="00790C89" w:rsidRDefault="00087AE4" w:rsidP="00790C89">
            <w:pPr>
              <w:jc w:val="both"/>
              <w:rPr>
                <w:rFonts w:ascii="Arial" w:hAnsi="Arial" w:cs="Arial"/>
                <w:sz w:val="20"/>
                <w:szCs w:val="20"/>
                <w:lang w:val="mn-MN"/>
              </w:rPr>
            </w:pPr>
          </w:p>
        </w:tc>
      </w:tr>
      <w:tr w:rsidR="00087AE4" w:rsidRPr="00790C89" w:rsidTr="00D90E9D">
        <w:tc>
          <w:tcPr>
            <w:tcW w:w="426" w:type="dxa"/>
          </w:tcPr>
          <w:p w:rsidR="00087AE4" w:rsidRPr="00740B0B" w:rsidRDefault="00087AE4" w:rsidP="00790C89">
            <w:pPr>
              <w:jc w:val="both"/>
              <w:rPr>
                <w:rFonts w:ascii="Arial" w:hAnsi="Arial" w:cs="Arial"/>
                <w:sz w:val="20"/>
                <w:szCs w:val="20"/>
                <w:lang w:val="mn-MN"/>
              </w:rPr>
            </w:pPr>
            <w:r>
              <w:rPr>
                <w:rFonts w:ascii="Arial" w:hAnsi="Arial" w:cs="Arial"/>
                <w:sz w:val="20"/>
                <w:szCs w:val="20"/>
              </w:rPr>
              <w:lastRenderedPageBreak/>
              <w:t>7</w:t>
            </w:r>
          </w:p>
        </w:tc>
        <w:tc>
          <w:tcPr>
            <w:tcW w:w="2835" w:type="dxa"/>
          </w:tcPr>
          <w:p w:rsidR="00087AE4" w:rsidRPr="00790C89" w:rsidRDefault="00F73C4B" w:rsidP="00790C89">
            <w:pPr>
              <w:jc w:val="both"/>
              <w:rPr>
                <w:rFonts w:ascii="Arial" w:hAnsi="Arial" w:cs="Arial"/>
                <w:sz w:val="20"/>
                <w:szCs w:val="20"/>
                <w:lang w:val="mn-MN"/>
              </w:rPr>
            </w:pPr>
            <w:hyperlink r:id="rId11" w:history="1">
              <w:r w:rsidR="00087AE4" w:rsidRPr="00F73C4B">
                <w:rPr>
                  <w:rStyle w:val="Hyperlink"/>
                  <w:rFonts w:ascii="Arial" w:hAnsi="Arial" w:cs="Arial"/>
                  <w:b/>
                  <w:bCs/>
                  <w:color w:val="000000" w:themeColor="text1"/>
                  <w:sz w:val="20"/>
                  <w:szCs w:val="20"/>
                  <w:lang w:val="mn-MN"/>
                </w:rPr>
                <w:t>05_2013_105. Ой зохион байгуулалт хийх журам</w:t>
              </w:r>
            </w:hyperlink>
            <w:r w:rsidR="00087AE4" w:rsidRPr="00F73C4B">
              <w:rPr>
                <w:rFonts w:ascii="Arial" w:hAnsi="Arial" w:cs="Arial"/>
                <w:color w:val="000000" w:themeColor="text1"/>
                <w:sz w:val="20"/>
                <w:szCs w:val="20"/>
                <w:lang w:val="mn-MN"/>
              </w:rPr>
              <w:t>  </w:t>
            </w:r>
            <w:r w:rsidR="00087AE4" w:rsidRPr="00F73C4B">
              <w:rPr>
                <w:rFonts w:ascii="Arial" w:hAnsi="Arial" w:cs="Arial"/>
                <w:i/>
                <w:iCs/>
                <w:color w:val="000000" w:themeColor="text1"/>
                <w:sz w:val="20"/>
                <w:szCs w:val="20"/>
                <w:lang w:val="mn-MN"/>
              </w:rPr>
              <w:t>ЗГ-ын тогтоол  2.</w:t>
            </w:r>
            <w:r w:rsidR="00087AE4" w:rsidRPr="00F73C4B">
              <w:rPr>
                <w:rFonts w:ascii="Arial" w:hAnsi="Arial" w:cs="Arial"/>
                <w:color w:val="000000" w:themeColor="text1"/>
                <w:sz w:val="20"/>
                <w:szCs w:val="20"/>
                <w:lang w:val="mn-MN"/>
              </w:rPr>
              <w:t xml:space="preserve">Ой зохион байгуулалтын ажлын </w:t>
            </w:r>
            <w:r w:rsidR="00087AE4" w:rsidRPr="00790C89">
              <w:rPr>
                <w:rFonts w:ascii="Arial" w:hAnsi="Arial" w:cs="Arial"/>
                <w:sz w:val="20"/>
                <w:szCs w:val="20"/>
                <w:lang w:val="mn-MN"/>
              </w:rPr>
              <w:t>зардлыг жил бүр улс, орон нутгийн төсөвт тусган санхүүжүүлж, журмын хэрэгжилтийг хангаж ажиллахыг Байгаль орчин, ногоон хөгжлийн сайд С.Оюун, аймаг, нийслэлийн Засаг дарга нарт үүрэг болгосугай.</w:t>
            </w:r>
          </w:p>
        </w:tc>
        <w:tc>
          <w:tcPr>
            <w:tcW w:w="1701" w:type="dxa"/>
          </w:tcPr>
          <w:p w:rsidR="00087AE4" w:rsidRPr="00790C89" w:rsidRDefault="00087AE4" w:rsidP="00790C89">
            <w:pPr>
              <w:jc w:val="both"/>
              <w:rPr>
                <w:rFonts w:ascii="Arial" w:hAnsi="Arial" w:cs="Arial"/>
                <w:sz w:val="20"/>
                <w:szCs w:val="20"/>
                <w:lang w:val="ru-RU"/>
              </w:rPr>
            </w:pPr>
            <w:r w:rsidRPr="00790C89">
              <w:rPr>
                <w:rFonts w:ascii="Arial" w:hAnsi="Arial" w:cs="Arial"/>
                <w:sz w:val="20"/>
                <w:szCs w:val="20"/>
                <w:lang w:val="ru-RU"/>
              </w:rPr>
              <w:t xml:space="preserve">Байгаль орчин аялал жуулчлалын газар </w:t>
            </w:r>
          </w:p>
        </w:tc>
        <w:tc>
          <w:tcPr>
            <w:tcW w:w="2693" w:type="dxa"/>
          </w:tcPr>
          <w:p w:rsidR="00087AE4" w:rsidRPr="00790C89" w:rsidRDefault="000D1054" w:rsidP="00790C89">
            <w:pPr>
              <w:jc w:val="both"/>
              <w:rPr>
                <w:rFonts w:ascii="Arial" w:hAnsi="Arial" w:cs="Arial"/>
                <w:sz w:val="20"/>
                <w:szCs w:val="20"/>
                <w:lang w:val="mn-MN"/>
              </w:rPr>
            </w:pPr>
            <w:r>
              <w:rPr>
                <w:rFonts w:ascii="Arial" w:hAnsi="Arial" w:cs="Arial"/>
                <w:sz w:val="20"/>
                <w:szCs w:val="20"/>
                <w:lang w:val="mn-MN"/>
              </w:rPr>
              <w:t xml:space="preserve">2016 онд аймгийн эдийн засаг, нийгмийг хөгжүүлэх үндсэн чиглэлийн 48.5.1-д тусгагдан хэрэгжилтийг ханган ажиллаж байна.  </w:t>
            </w:r>
          </w:p>
        </w:tc>
        <w:tc>
          <w:tcPr>
            <w:tcW w:w="5528" w:type="dxa"/>
          </w:tcPr>
          <w:p w:rsidR="00E95707" w:rsidRDefault="00E95707" w:rsidP="00E95707">
            <w:pPr>
              <w:tabs>
                <w:tab w:val="left" w:pos="3463"/>
              </w:tabs>
              <w:jc w:val="both"/>
              <w:rPr>
                <w:rFonts w:ascii="Arial" w:eastAsia="Calibri" w:hAnsi="Arial" w:cs="Arial"/>
                <w:sz w:val="20"/>
                <w:szCs w:val="20"/>
                <w:lang w:val="mn-MN"/>
              </w:rPr>
            </w:pPr>
            <w:r>
              <w:rPr>
                <w:rFonts w:ascii="Arial" w:eastAsia="Calibri" w:hAnsi="Arial" w:cs="Arial"/>
                <w:sz w:val="20"/>
                <w:szCs w:val="20"/>
                <w:lang w:val="mn-MN"/>
              </w:rPr>
              <w:t>Улсын төсвийн хөрөнгөөр аймгийн шинэсэн ой зохион байгуулалтын ажлыг Байгаль орчин, ногоон хөгжил, аялал жуулчлалын яамнаас тендер зарласан.</w:t>
            </w:r>
          </w:p>
          <w:p w:rsidR="00E95707" w:rsidRDefault="00E95707" w:rsidP="00E95707">
            <w:pPr>
              <w:jc w:val="both"/>
              <w:rPr>
                <w:rFonts w:ascii="Arial" w:hAnsi="Arial" w:cs="Arial"/>
                <w:sz w:val="20"/>
                <w:szCs w:val="20"/>
                <w:lang w:val="mn-MN" w:eastAsia="en-AU"/>
              </w:rPr>
            </w:pPr>
            <w:r>
              <w:rPr>
                <w:rFonts w:ascii="Arial" w:eastAsia="Calibri" w:hAnsi="Arial" w:cs="Arial"/>
                <w:sz w:val="20"/>
                <w:szCs w:val="20"/>
                <w:lang w:val="mn-MN"/>
              </w:rPr>
              <w:t xml:space="preserve">Аймгийн орон нутгийн хөгжлийн сангийн хөрөнгөөс зардлаар заган ой бүхий 10 сумд ойн менежментийн төлөвлөгөө боловсруулах ажлыг </w:t>
            </w:r>
            <w:r>
              <w:rPr>
                <w:rFonts w:ascii="Arial" w:hAnsi="Arial" w:cs="Arial"/>
                <w:sz w:val="20"/>
                <w:szCs w:val="20"/>
                <w:lang w:val="mn-MN" w:eastAsia="en-AU"/>
              </w:rPr>
              <w:t>аймгийн Засаг даргын захирамжаар шууд гэрээ байгуулах эрхийг олгоод байна.</w:t>
            </w:r>
          </w:p>
          <w:p w:rsidR="00087AE4" w:rsidRPr="00876F90" w:rsidRDefault="00087AE4" w:rsidP="00E95707">
            <w:pPr>
              <w:jc w:val="right"/>
              <w:rPr>
                <w:rFonts w:ascii="Arial" w:hAnsi="Arial" w:cs="Arial"/>
                <w:b/>
                <w:color w:val="000000" w:themeColor="text1"/>
                <w:sz w:val="20"/>
                <w:szCs w:val="20"/>
                <w:lang w:val="mn-MN"/>
              </w:rPr>
            </w:pPr>
            <w:r w:rsidRPr="00876F90">
              <w:rPr>
                <w:rFonts w:ascii="Arial" w:hAnsi="Arial" w:cs="Arial"/>
                <w:b/>
                <w:color w:val="000000" w:themeColor="text1"/>
                <w:sz w:val="20"/>
                <w:szCs w:val="20"/>
                <w:lang w:val="mn-MN"/>
              </w:rPr>
              <w:t xml:space="preserve">Хэрэгжилт 50 хувь </w:t>
            </w:r>
          </w:p>
          <w:p w:rsidR="00087AE4" w:rsidRPr="00790C89" w:rsidRDefault="00087AE4" w:rsidP="00E95707">
            <w:pPr>
              <w:jc w:val="both"/>
              <w:rPr>
                <w:rFonts w:ascii="Arial" w:hAnsi="Arial" w:cs="Arial"/>
                <w:sz w:val="20"/>
                <w:szCs w:val="20"/>
                <w:lang w:val="mn-MN"/>
              </w:rPr>
            </w:pPr>
          </w:p>
        </w:tc>
        <w:tc>
          <w:tcPr>
            <w:tcW w:w="1276" w:type="dxa"/>
          </w:tcPr>
          <w:p w:rsidR="00087AE4" w:rsidRPr="00790C89" w:rsidRDefault="00087AE4" w:rsidP="00790C89">
            <w:pPr>
              <w:jc w:val="both"/>
              <w:rPr>
                <w:rFonts w:ascii="Arial" w:hAnsi="Arial" w:cs="Arial"/>
                <w:sz w:val="20"/>
                <w:szCs w:val="20"/>
                <w:lang w:val="mn-MN"/>
              </w:rPr>
            </w:pPr>
          </w:p>
        </w:tc>
      </w:tr>
    </w:tbl>
    <w:p w:rsidR="007D4325" w:rsidRDefault="007D4325" w:rsidP="00790C89">
      <w:pPr>
        <w:jc w:val="both"/>
        <w:rPr>
          <w:rFonts w:ascii="Arial" w:hAnsi="Arial" w:cs="Arial"/>
          <w:sz w:val="20"/>
          <w:szCs w:val="20"/>
          <w:lang w:val="mn-MN"/>
        </w:rPr>
      </w:pPr>
    </w:p>
    <w:p w:rsidR="00D90E9D" w:rsidRDefault="00D90E9D" w:rsidP="00790C89">
      <w:pPr>
        <w:jc w:val="both"/>
        <w:rPr>
          <w:rFonts w:ascii="Arial" w:hAnsi="Arial" w:cs="Arial"/>
          <w:sz w:val="20"/>
          <w:szCs w:val="20"/>
          <w:lang w:val="mn-MN"/>
        </w:rPr>
      </w:pPr>
    </w:p>
    <w:p w:rsidR="00D90E9D" w:rsidRDefault="00D90E9D" w:rsidP="00790C89">
      <w:pPr>
        <w:jc w:val="both"/>
        <w:rPr>
          <w:rFonts w:ascii="Arial" w:hAnsi="Arial" w:cs="Arial"/>
          <w:sz w:val="20"/>
          <w:szCs w:val="20"/>
          <w:lang w:val="mn-MN"/>
        </w:rPr>
      </w:pPr>
    </w:p>
    <w:p w:rsidR="00D90E9D" w:rsidRDefault="00D90E9D" w:rsidP="00790C89">
      <w:pPr>
        <w:jc w:val="both"/>
        <w:rPr>
          <w:rFonts w:ascii="Arial" w:hAnsi="Arial" w:cs="Arial"/>
          <w:sz w:val="20"/>
          <w:szCs w:val="20"/>
          <w:lang w:val="mn-MN"/>
        </w:rPr>
      </w:pPr>
    </w:p>
    <w:p w:rsidR="00D90E9D" w:rsidRDefault="00D90E9D" w:rsidP="00D90E9D">
      <w:pPr>
        <w:jc w:val="center"/>
        <w:rPr>
          <w:rFonts w:ascii="Arial" w:hAnsi="Arial" w:cs="Arial"/>
          <w:sz w:val="20"/>
          <w:szCs w:val="20"/>
          <w:lang w:val="mn-MN"/>
        </w:rPr>
      </w:pPr>
      <w:r>
        <w:rPr>
          <w:rFonts w:ascii="Arial" w:hAnsi="Arial" w:cs="Arial"/>
          <w:sz w:val="20"/>
          <w:szCs w:val="20"/>
          <w:lang w:val="mn-MN"/>
        </w:rPr>
        <w:t>БИЕЛЭЛТ НЭГТГЭСЭН:</w:t>
      </w:r>
    </w:p>
    <w:p w:rsidR="00F73C4B" w:rsidRDefault="00F73C4B" w:rsidP="00D90E9D">
      <w:pPr>
        <w:jc w:val="center"/>
        <w:rPr>
          <w:rFonts w:ascii="Arial" w:hAnsi="Arial" w:cs="Arial"/>
          <w:sz w:val="20"/>
          <w:szCs w:val="20"/>
          <w:lang w:val="mn-MN"/>
        </w:rPr>
      </w:pPr>
    </w:p>
    <w:p w:rsidR="00D90E9D" w:rsidRDefault="00D90E9D" w:rsidP="00D90E9D">
      <w:pPr>
        <w:jc w:val="center"/>
        <w:rPr>
          <w:rFonts w:ascii="Arial" w:hAnsi="Arial" w:cs="Arial"/>
          <w:sz w:val="20"/>
          <w:szCs w:val="20"/>
          <w:lang w:val="mn-MN"/>
        </w:rPr>
      </w:pPr>
      <w:r>
        <w:rPr>
          <w:rFonts w:ascii="Arial" w:hAnsi="Arial" w:cs="Arial"/>
          <w:sz w:val="20"/>
          <w:szCs w:val="20"/>
          <w:lang w:val="mn-MN"/>
        </w:rPr>
        <w:t xml:space="preserve"> МЭРГЭЖИЛТЭН                                Д.НЯМСҮРЭН</w:t>
      </w:r>
    </w:p>
    <w:p w:rsidR="00D90E9D" w:rsidRDefault="00D90E9D" w:rsidP="00D90E9D">
      <w:pPr>
        <w:rPr>
          <w:rFonts w:ascii="Arial" w:hAnsi="Arial" w:cs="Arial"/>
          <w:sz w:val="20"/>
          <w:szCs w:val="20"/>
          <w:lang w:val="mn-MN"/>
        </w:rPr>
      </w:pPr>
      <w:r>
        <w:rPr>
          <w:rFonts w:ascii="Arial" w:hAnsi="Arial" w:cs="Arial"/>
          <w:sz w:val="20"/>
          <w:szCs w:val="20"/>
          <w:lang w:val="mn-MN"/>
        </w:rPr>
        <w:t xml:space="preserve">                                                                                                        </w:t>
      </w:r>
    </w:p>
    <w:p w:rsidR="00D90E9D" w:rsidRDefault="00D90E9D" w:rsidP="00D90E9D">
      <w:pPr>
        <w:rPr>
          <w:rFonts w:ascii="Arial" w:hAnsi="Arial" w:cs="Arial"/>
          <w:sz w:val="20"/>
          <w:szCs w:val="20"/>
          <w:lang w:val="mn-MN"/>
        </w:rPr>
      </w:pPr>
    </w:p>
    <w:p w:rsidR="00D90E9D" w:rsidRDefault="00D90E9D" w:rsidP="00D90E9D">
      <w:pPr>
        <w:rPr>
          <w:rFonts w:ascii="Arial" w:hAnsi="Arial" w:cs="Arial"/>
          <w:sz w:val="20"/>
          <w:szCs w:val="20"/>
          <w:lang w:val="mn-MN"/>
        </w:rPr>
      </w:pPr>
      <w:r>
        <w:rPr>
          <w:rFonts w:ascii="Arial" w:hAnsi="Arial" w:cs="Arial"/>
          <w:sz w:val="20"/>
          <w:szCs w:val="20"/>
          <w:lang w:val="mn-MN"/>
        </w:rPr>
        <w:t xml:space="preserve">                                                                                                           ХЯНАСАН:</w:t>
      </w:r>
    </w:p>
    <w:p w:rsidR="00F73C4B" w:rsidRDefault="00F73C4B" w:rsidP="00D90E9D">
      <w:pPr>
        <w:rPr>
          <w:rFonts w:ascii="Arial" w:hAnsi="Arial" w:cs="Arial"/>
          <w:sz w:val="20"/>
          <w:szCs w:val="20"/>
          <w:lang w:val="mn-MN"/>
        </w:rPr>
      </w:pPr>
    </w:p>
    <w:p w:rsidR="00D90E9D" w:rsidRDefault="00D90E9D" w:rsidP="00D90E9D">
      <w:pPr>
        <w:rPr>
          <w:rFonts w:ascii="Arial" w:hAnsi="Arial" w:cs="Arial"/>
          <w:sz w:val="20"/>
          <w:szCs w:val="20"/>
          <w:lang w:val="mn-MN"/>
        </w:rPr>
      </w:pPr>
      <w:r>
        <w:rPr>
          <w:rFonts w:ascii="Arial" w:hAnsi="Arial" w:cs="Arial"/>
          <w:sz w:val="20"/>
          <w:szCs w:val="20"/>
          <w:lang w:val="mn-MN"/>
        </w:rPr>
        <w:t xml:space="preserve">                                                                         ДАРГЫН ҮҮРГИЙГ ТҮР</w:t>
      </w:r>
    </w:p>
    <w:p w:rsidR="00D90E9D" w:rsidRDefault="00D90E9D" w:rsidP="00D90E9D">
      <w:pPr>
        <w:rPr>
          <w:rFonts w:ascii="Arial" w:hAnsi="Arial" w:cs="Arial"/>
          <w:sz w:val="20"/>
          <w:szCs w:val="20"/>
          <w:lang w:val="mn-MN"/>
        </w:rPr>
      </w:pPr>
      <w:r>
        <w:rPr>
          <w:rFonts w:ascii="Arial" w:hAnsi="Arial" w:cs="Arial"/>
          <w:sz w:val="20"/>
          <w:szCs w:val="20"/>
          <w:lang w:val="mn-MN"/>
        </w:rPr>
        <w:t xml:space="preserve">                                                                        ОРЛОН ГҮЙЦЭТГЭГЧ                        Э.ПҮРЭВЖАВ</w:t>
      </w:r>
    </w:p>
    <w:p w:rsidR="00D90E9D" w:rsidRPr="00790C89" w:rsidRDefault="00D90E9D" w:rsidP="00790C89">
      <w:pPr>
        <w:jc w:val="both"/>
        <w:rPr>
          <w:rFonts w:ascii="Arial" w:hAnsi="Arial" w:cs="Arial"/>
          <w:sz w:val="20"/>
          <w:szCs w:val="20"/>
          <w:lang w:val="mn-MN"/>
        </w:rPr>
      </w:pPr>
    </w:p>
    <w:sectPr w:rsidR="00D90E9D" w:rsidRPr="00790C89" w:rsidSect="006C219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C2194"/>
    <w:rsid w:val="000219DC"/>
    <w:rsid w:val="000243FD"/>
    <w:rsid w:val="00031B26"/>
    <w:rsid w:val="000433A6"/>
    <w:rsid w:val="00043906"/>
    <w:rsid w:val="00057295"/>
    <w:rsid w:val="00060E06"/>
    <w:rsid w:val="00087AE4"/>
    <w:rsid w:val="000A3754"/>
    <w:rsid w:val="000D1054"/>
    <w:rsid w:val="000F1338"/>
    <w:rsid w:val="001172A5"/>
    <w:rsid w:val="00154D50"/>
    <w:rsid w:val="00156A4E"/>
    <w:rsid w:val="001671D2"/>
    <w:rsid w:val="00191314"/>
    <w:rsid w:val="00211C68"/>
    <w:rsid w:val="002437E3"/>
    <w:rsid w:val="002460B8"/>
    <w:rsid w:val="00257448"/>
    <w:rsid w:val="00271054"/>
    <w:rsid w:val="00282695"/>
    <w:rsid w:val="002A0A38"/>
    <w:rsid w:val="00331F94"/>
    <w:rsid w:val="00360942"/>
    <w:rsid w:val="00367D21"/>
    <w:rsid w:val="00385C34"/>
    <w:rsid w:val="0039038C"/>
    <w:rsid w:val="00410E7B"/>
    <w:rsid w:val="0046022D"/>
    <w:rsid w:val="00460F17"/>
    <w:rsid w:val="00472080"/>
    <w:rsid w:val="004749F8"/>
    <w:rsid w:val="00490A42"/>
    <w:rsid w:val="004A16CA"/>
    <w:rsid w:val="004C0285"/>
    <w:rsid w:val="004F204B"/>
    <w:rsid w:val="00534E6E"/>
    <w:rsid w:val="00547DD0"/>
    <w:rsid w:val="00554C2A"/>
    <w:rsid w:val="0056461F"/>
    <w:rsid w:val="00572D7E"/>
    <w:rsid w:val="005A0F31"/>
    <w:rsid w:val="005C1D39"/>
    <w:rsid w:val="005D0D96"/>
    <w:rsid w:val="005D6289"/>
    <w:rsid w:val="00626CE7"/>
    <w:rsid w:val="00652B46"/>
    <w:rsid w:val="00656E10"/>
    <w:rsid w:val="00680605"/>
    <w:rsid w:val="006C2194"/>
    <w:rsid w:val="0071510B"/>
    <w:rsid w:val="0073654E"/>
    <w:rsid w:val="00740B0B"/>
    <w:rsid w:val="0077432E"/>
    <w:rsid w:val="00785DA3"/>
    <w:rsid w:val="00790C89"/>
    <w:rsid w:val="00796509"/>
    <w:rsid w:val="007966D1"/>
    <w:rsid w:val="007B00EE"/>
    <w:rsid w:val="007D04A8"/>
    <w:rsid w:val="007D4325"/>
    <w:rsid w:val="007E56B2"/>
    <w:rsid w:val="0084448D"/>
    <w:rsid w:val="008460AA"/>
    <w:rsid w:val="00876F90"/>
    <w:rsid w:val="00885293"/>
    <w:rsid w:val="008F5356"/>
    <w:rsid w:val="00917B2C"/>
    <w:rsid w:val="009A3387"/>
    <w:rsid w:val="009C3C85"/>
    <w:rsid w:val="009D3418"/>
    <w:rsid w:val="009E1EBA"/>
    <w:rsid w:val="009E5FA3"/>
    <w:rsid w:val="009E7233"/>
    <w:rsid w:val="009F4ED0"/>
    <w:rsid w:val="00A0683D"/>
    <w:rsid w:val="00A3212C"/>
    <w:rsid w:val="00AB5AA2"/>
    <w:rsid w:val="00AD47CB"/>
    <w:rsid w:val="00B31C1A"/>
    <w:rsid w:val="00B96319"/>
    <w:rsid w:val="00BA7714"/>
    <w:rsid w:val="00BF781F"/>
    <w:rsid w:val="00C31040"/>
    <w:rsid w:val="00C3229F"/>
    <w:rsid w:val="00C55AB7"/>
    <w:rsid w:val="00CA0AF1"/>
    <w:rsid w:val="00CC388B"/>
    <w:rsid w:val="00D767E5"/>
    <w:rsid w:val="00D90E9D"/>
    <w:rsid w:val="00D92AB9"/>
    <w:rsid w:val="00DC275B"/>
    <w:rsid w:val="00E0571A"/>
    <w:rsid w:val="00E07D08"/>
    <w:rsid w:val="00E45492"/>
    <w:rsid w:val="00E57657"/>
    <w:rsid w:val="00E71842"/>
    <w:rsid w:val="00E95707"/>
    <w:rsid w:val="00EA106F"/>
    <w:rsid w:val="00EB6B19"/>
    <w:rsid w:val="00EB6D5A"/>
    <w:rsid w:val="00EE104D"/>
    <w:rsid w:val="00F10FEB"/>
    <w:rsid w:val="00F327E8"/>
    <w:rsid w:val="00F5188E"/>
    <w:rsid w:val="00F73C4B"/>
    <w:rsid w:val="00F86CF1"/>
    <w:rsid w:val="00FA571B"/>
    <w:rsid w:val="00FD1477"/>
    <w:rsid w:val="00FE0B35"/>
    <w:rsid w:val="00FE4A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6C2194"/>
    <w:pPr>
      <w:spacing w:before="100" w:beforeAutospacing="1" w:after="100" w:afterAutospacing="1"/>
    </w:pPr>
  </w:style>
  <w:style w:type="character" w:styleId="Strong">
    <w:name w:val="Strong"/>
    <w:basedOn w:val="DefaultParagraphFont"/>
    <w:uiPriority w:val="22"/>
    <w:qFormat/>
    <w:rsid w:val="006C2194"/>
    <w:rPr>
      <w:b/>
      <w:bCs/>
    </w:rPr>
  </w:style>
  <w:style w:type="character" w:styleId="Hyperlink">
    <w:name w:val="Hyperlink"/>
    <w:basedOn w:val="DefaultParagraphFont"/>
    <w:uiPriority w:val="99"/>
    <w:semiHidden/>
    <w:unhideWhenUsed/>
    <w:rsid w:val="006C2194"/>
    <w:rPr>
      <w:color w:val="0000FF"/>
      <w:u w:val="single"/>
    </w:rPr>
  </w:style>
  <w:style w:type="paragraph" w:styleId="BalloonText">
    <w:name w:val="Balloon Text"/>
    <w:basedOn w:val="Normal"/>
    <w:link w:val="BalloonTextChar"/>
    <w:uiPriority w:val="99"/>
    <w:semiHidden/>
    <w:unhideWhenUsed/>
    <w:rsid w:val="00F73C4B"/>
    <w:rPr>
      <w:rFonts w:ascii="Tahoma" w:hAnsi="Tahoma" w:cs="Tahoma"/>
      <w:sz w:val="16"/>
      <w:szCs w:val="16"/>
    </w:rPr>
  </w:style>
  <w:style w:type="character" w:customStyle="1" w:styleId="BalloonTextChar">
    <w:name w:val="Balloon Text Char"/>
    <w:basedOn w:val="DefaultParagraphFont"/>
    <w:link w:val="BalloonText"/>
    <w:uiPriority w:val="99"/>
    <w:semiHidden/>
    <w:rsid w:val="00F73C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4407">
      <w:bodyDiv w:val="1"/>
      <w:marLeft w:val="0"/>
      <w:marRight w:val="0"/>
      <w:marTop w:val="0"/>
      <w:marBottom w:val="0"/>
      <w:divBdr>
        <w:top w:val="none" w:sz="0" w:space="0" w:color="auto"/>
        <w:left w:val="none" w:sz="0" w:space="0" w:color="auto"/>
        <w:bottom w:val="none" w:sz="0" w:space="0" w:color="auto"/>
        <w:right w:val="none" w:sz="0" w:space="0" w:color="auto"/>
      </w:divBdr>
    </w:div>
    <w:div w:id="475997771">
      <w:bodyDiv w:val="1"/>
      <w:marLeft w:val="0"/>
      <w:marRight w:val="0"/>
      <w:marTop w:val="0"/>
      <w:marBottom w:val="0"/>
      <w:divBdr>
        <w:top w:val="none" w:sz="0" w:space="0" w:color="auto"/>
        <w:left w:val="none" w:sz="0" w:space="0" w:color="auto"/>
        <w:bottom w:val="none" w:sz="0" w:space="0" w:color="auto"/>
        <w:right w:val="none" w:sz="0" w:space="0" w:color="auto"/>
      </w:divBdr>
    </w:div>
    <w:div w:id="730882292">
      <w:bodyDiv w:val="1"/>
      <w:marLeft w:val="0"/>
      <w:marRight w:val="0"/>
      <w:marTop w:val="0"/>
      <w:marBottom w:val="0"/>
      <w:divBdr>
        <w:top w:val="none" w:sz="0" w:space="0" w:color="auto"/>
        <w:left w:val="none" w:sz="0" w:space="0" w:color="auto"/>
        <w:bottom w:val="none" w:sz="0" w:space="0" w:color="auto"/>
        <w:right w:val="none" w:sz="0" w:space="0" w:color="auto"/>
      </w:divBdr>
    </w:div>
    <w:div w:id="1215241024">
      <w:bodyDiv w:val="1"/>
      <w:marLeft w:val="0"/>
      <w:marRight w:val="0"/>
      <w:marTop w:val="0"/>
      <w:marBottom w:val="0"/>
      <w:divBdr>
        <w:top w:val="none" w:sz="0" w:space="0" w:color="auto"/>
        <w:left w:val="none" w:sz="0" w:space="0" w:color="auto"/>
        <w:bottom w:val="none" w:sz="0" w:space="0" w:color="auto"/>
        <w:right w:val="none" w:sz="0" w:space="0" w:color="auto"/>
      </w:divBdr>
    </w:div>
    <w:div w:id="1312976023">
      <w:bodyDiv w:val="1"/>
      <w:marLeft w:val="0"/>
      <w:marRight w:val="0"/>
      <w:marTop w:val="0"/>
      <w:marBottom w:val="0"/>
      <w:divBdr>
        <w:top w:val="none" w:sz="0" w:space="0" w:color="auto"/>
        <w:left w:val="none" w:sz="0" w:space="0" w:color="auto"/>
        <w:bottom w:val="none" w:sz="0" w:space="0" w:color="auto"/>
        <w:right w:val="none" w:sz="0" w:space="0" w:color="auto"/>
      </w:divBdr>
    </w:div>
    <w:div w:id="1478062192">
      <w:bodyDiv w:val="1"/>
      <w:marLeft w:val="0"/>
      <w:marRight w:val="0"/>
      <w:marTop w:val="0"/>
      <w:marBottom w:val="0"/>
      <w:divBdr>
        <w:top w:val="none" w:sz="0" w:space="0" w:color="auto"/>
        <w:left w:val="none" w:sz="0" w:space="0" w:color="auto"/>
        <w:bottom w:val="none" w:sz="0" w:space="0" w:color="auto"/>
        <w:right w:val="none" w:sz="0" w:space="0" w:color="auto"/>
      </w:divBdr>
    </w:div>
    <w:div w:id="1488285966">
      <w:bodyDiv w:val="1"/>
      <w:marLeft w:val="0"/>
      <w:marRight w:val="0"/>
      <w:marTop w:val="0"/>
      <w:marBottom w:val="0"/>
      <w:divBdr>
        <w:top w:val="none" w:sz="0" w:space="0" w:color="auto"/>
        <w:left w:val="none" w:sz="0" w:space="0" w:color="auto"/>
        <w:bottom w:val="none" w:sz="0" w:space="0" w:color="auto"/>
        <w:right w:val="none" w:sz="0" w:space="0" w:color="auto"/>
      </w:divBdr>
    </w:div>
    <w:div w:id="1490444013">
      <w:bodyDiv w:val="1"/>
      <w:marLeft w:val="0"/>
      <w:marRight w:val="0"/>
      <w:marTop w:val="0"/>
      <w:marBottom w:val="0"/>
      <w:divBdr>
        <w:top w:val="none" w:sz="0" w:space="0" w:color="auto"/>
        <w:left w:val="none" w:sz="0" w:space="0" w:color="auto"/>
        <w:bottom w:val="none" w:sz="0" w:space="0" w:color="auto"/>
        <w:right w:val="none" w:sz="0" w:space="0" w:color="auto"/>
      </w:divBdr>
    </w:div>
    <w:div w:id="18537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unelgee.gov.mn/perform/ajax/page-lawdetail/23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w.unelgee.gov.mn/perform/ajax/page-lawdetail/220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w.unelgee.gov.mn/perform/ajax/page-lawdetail/2203" TargetMode="External"/><Relationship Id="rId11" Type="http://schemas.openxmlformats.org/officeDocument/2006/relationships/hyperlink" Target="http://law.unelgee.gov.mn/perform/ajax/page-lawdetail/454" TargetMode="External"/><Relationship Id="rId5" Type="http://schemas.openxmlformats.org/officeDocument/2006/relationships/hyperlink" Target="http://law.unelgee.gov.mn/perform/ajax/page-lawdetail/2215" TargetMode="External"/><Relationship Id="rId10" Type="http://schemas.openxmlformats.org/officeDocument/2006/relationships/hyperlink" Target="http://law.unelgee.gov.mn/perform/ajax/page-lawdetail/1011" TargetMode="External"/><Relationship Id="rId4" Type="http://schemas.openxmlformats.org/officeDocument/2006/relationships/webSettings" Target="webSettings.xml"/><Relationship Id="rId9" Type="http://schemas.openxmlformats.org/officeDocument/2006/relationships/hyperlink" Target="http://law.unelgee.gov.mn/perform/ajax/page-lawdetail/1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TeAm DiGiT</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dc:creator>
  <cp:keywords/>
  <dc:description/>
  <cp:lastModifiedBy>tsataa</cp:lastModifiedBy>
  <cp:revision>190</cp:revision>
  <cp:lastPrinted>2016-06-24T18:56:00Z</cp:lastPrinted>
  <dcterms:created xsi:type="dcterms:W3CDTF">2016-06-13T03:15:00Z</dcterms:created>
  <dcterms:modified xsi:type="dcterms:W3CDTF">2016-06-24T19:39:00Z</dcterms:modified>
</cp:coreProperties>
</file>